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3E" w:rsidRPr="005C2152" w:rsidRDefault="00404D46" w:rsidP="00DD06D5">
      <w:pPr>
        <w:shd w:val="clear" w:color="auto" w:fill="FFFFFF"/>
        <w:spacing w:line="394" w:lineRule="exact"/>
        <w:ind w:left="96"/>
        <w:jc w:val="both"/>
        <w:rPr>
          <w:rFonts w:ascii="Calibri" w:hAnsi="Calibri" w:cs="Calibri"/>
          <w:color w:val="000000"/>
          <w:spacing w:val="-2"/>
          <w:sz w:val="22"/>
          <w:szCs w:val="22"/>
          <w:lang w:val="ru-RU"/>
        </w:rPr>
      </w:pP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Врз основа на член 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ru-RU"/>
        </w:rPr>
        <w:t xml:space="preserve">22, 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член 170 и член 171 од Законот за трговски друштва </w:t>
      </w:r>
      <w:r w:rsidR="005058E5">
        <w:rPr>
          <w:rFonts w:ascii="Calibri" w:hAnsi="Calibri"/>
          <w:color w:val="202020"/>
          <w:spacing w:val="5"/>
          <w:lang w:val="mk-MK"/>
        </w:rPr>
        <w:t>(</w:t>
      </w:r>
      <w:r w:rsidR="005058E5">
        <w:rPr>
          <w:rFonts w:ascii="Calibri" w:hAnsi="Calibri"/>
          <w:lang w:val="mk-MK"/>
        </w:rPr>
        <w:t xml:space="preserve">Службен весник на Р.М. бр. </w:t>
      </w:r>
      <w:r w:rsidR="005058E5">
        <w:rPr>
          <w:rFonts w:ascii="Calibri" w:hAnsi="Calibri"/>
          <w:color w:val="000000"/>
          <w:spacing w:val="5"/>
          <w:lang w:val="mk-MK"/>
        </w:rPr>
        <w:t>28/04, 84/05</w:t>
      </w:r>
      <w:r w:rsidR="005058E5">
        <w:rPr>
          <w:rFonts w:ascii="Calibri" w:hAnsi="Calibri"/>
          <w:color w:val="000000"/>
          <w:spacing w:val="5"/>
          <w:lang w:val="ru-RU"/>
        </w:rPr>
        <w:t xml:space="preserve">, </w:t>
      </w:r>
      <w:r w:rsidR="005058E5">
        <w:rPr>
          <w:rFonts w:ascii="Calibri" w:hAnsi="Calibri"/>
          <w:color w:val="000000"/>
          <w:spacing w:val="5"/>
          <w:lang w:val="mk-MK"/>
        </w:rPr>
        <w:t>25/07, 87/08, 42/10, 48/10, 24/11, 166/12, 70/13, 199/13, 120/13, 187/13, 38/14 и 41/14</w:t>
      </w:r>
      <w:r w:rsidR="005058E5">
        <w:rPr>
          <w:rFonts w:ascii="Calibri" w:hAnsi="Calibri"/>
          <w:color w:val="202020"/>
          <w:spacing w:val="2"/>
          <w:lang w:val="mk-MK"/>
        </w:rPr>
        <w:t>)</w:t>
      </w:r>
      <w:r w:rsidR="005058E5">
        <w:rPr>
          <w:rFonts w:ascii="Calibri" w:hAnsi="Calibri"/>
          <w:color w:val="202020"/>
          <w:spacing w:val="2"/>
          <w:lang w:val="en-US"/>
        </w:rPr>
        <w:t xml:space="preserve"> 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лицата</w:t>
      </w:r>
      <w:bookmarkStart w:id="0" w:name="OLE_LINK1"/>
      <w:bookmarkStart w:id="1" w:name="OLE_LINK2"/>
      <w:r w:rsidR="003B3A3C"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</w:t>
      </w:r>
      <w:bookmarkEnd w:id="0"/>
      <w:bookmarkEnd w:id="1"/>
      <w:r w:rsidR="0071783E"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(во натамошниот текст: Содружници):</w:t>
      </w:r>
    </w:p>
    <w:p w:rsidR="0071783E" w:rsidRPr="005C2152" w:rsidRDefault="0071783E" w:rsidP="00DD06D5">
      <w:pPr>
        <w:shd w:val="clear" w:color="auto" w:fill="FFFFFF"/>
        <w:spacing w:line="394" w:lineRule="exact"/>
        <w:ind w:left="96"/>
        <w:jc w:val="both"/>
        <w:rPr>
          <w:rFonts w:ascii="Calibri" w:hAnsi="Calibri" w:cs="Calibri"/>
          <w:color w:val="000000"/>
          <w:spacing w:val="-2"/>
          <w:sz w:val="22"/>
          <w:szCs w:val="22"/>
          <w:lang w:val="ru-RU"/>
        </w:rPr>
      </w:pPr>
    </w:p>
    <w:p w:rsidR="0071783E" w:rsidRPr="000F48AA" w:rsidRDefault="0071783E" w:rsidP="0071783E">
      <w:pPr>
        <w:numPr>
          <w:ilvl w:val="0"/>
          <w:numId w:val="19"/>
        </w:numPr>
        <w:shd w:val="clear" w:color="auto" w:fill="FFFFFF"/>
        <w:spacing w:before="38" w:line="340" w:lineRule="exact"/>
        <w:jc w:val="both"/>
        <w:rPr>
          <w:rFonts w:ascii="Calibri" w:hAnsi="Calibri" w:cs="Calibri"/>
          <w:color w:val="000000"/>
          <w:spacing w:val="-2"/>
          <w:sz w:val="22"/>
          <w:szCs w:val="22"/>
          <w:lang w:val="mk-MK"/>
        </w:rPr>
      </w:pPr>
      <w:r w:rsidRPr="00FF48B7">
        <w:rPr>
          <w:rStyle w:val="PlaceholderText"/>
        </w:rPr>
        <w:t>Click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here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to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enter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text</w:t>
      </w:r>
      <w:r w:rsidRPr="005C2152">
        <w:rPr>
          <w:rStyle w:val="PlaceholderText"/>
          <w:lang w:val="ru-RU"/>
        </w:rPr>
        <w:t>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државјанин на </w:t>
      </w:r>
      <w:r w:rsidRPr="00FF48B7">
        <w:rPr>
          <w:rStyle w:val="PlaceholderText"/>
        </w:rPr>
        <w:t>Click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here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to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enter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text</w:t>
      </w:r>
      <w:r w:rsidRPr="005C2152">
        <w:rPr>
          <w:rStyle w:val="PlaceholderText"/>
          <w:lang w:val="ru-RU"/>
        </w:rPr>
        <w:t>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со ЕМБГ </w:t>
      </w:r>
      <w:r w:rsidRPr="00FF48B7">
        <w:rPr>
          <w:rStyle w:val="PlaceholderText"/>
        </w:rPr>
        <w:t>Click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here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to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enter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text</w:t>
      </w:r>
      <w:r w:rsidRPr="005C2152">
        <w:rPr>
          <w:rStyle w:val="PlaceholderText"/>
          <w:lang w:val="ru-RU"/>
        </w:rPr>
        <w:t>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и лична карта број </w:t>
      </w:r>
      <w:r w:rsidRPr="00FF48B7">
        <w:rPr>
          <w:rStyle w:val="PlaceholderText"/>
        </w:rPr>
        <w:t>Click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here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to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enter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text</w:t>
      </w:r>
      <w:r w:rsidRPr="005C2152">
        <w:rPr>
          <w:rStyle w:val="PlaceholderText"/>
          <w:lang w:val="ru-RU"/>
        </w:rPr>
        <w:t>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, со постојано место на живеење на </w:t>
      </w:r>
      <w:r w:rsidRPr="00FF48B7">
        <w:rPr>
          <w:rStyle w:val="PlaceholderText"/>
        </w:rPr>
        <w:t>Click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here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to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enter</w:t>
      </w:r>
      <w:r w:rsidRPr="005C2152">
        <w:rPr>
          <w:rStyle w:val="PlaceholderText"/>
          <w:lang w:val="ru-RU"/>
        </w:rPr>
        <w:t xml:space="preserve"> </w:t>
      </w:r>
      <w:r w:rsidRPr="00FF48B7">
        <w:rPr>
          <w:rStyle w:val="PlaceholderText"/>
        </w:rPr>
        <w:t>text</w:t>
      </w:r>
      <w:r w:rsidRPr="005C2152">
        <w:rPr>
          <w:rStyle w:val="PlaceholderText"/>
          <w:lang w:val="ru-RU"/>
        </w:rPr>
        <w:t>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>и</w:t>
      </w:r>
    </w:p>
    <w:p w:rsidR="0071783E" w:rsidRPr="000F48AA" w:rsidRDefault="0071783E" w:rsidP="0071783E">
      <w:pPr>
        <w:numPr>
          <w:ilvl w:val="0"/>
          <w:numId w:val="19"/>
        </w:numPr>
        <w:shd w:val="clear" w:color="auto" w:fill="FFFFFF"/>
        <w:spacing w:before="38" w:line="340" w:lineRule="exact"/>
        <w:jc w:val="both"/>
        <w:rPr>
          <w:rFonts w:ascii="Calibri" w:hAnsi="Calibri" w:cs="Calibri"/>
          <w:color w:val="000000"/>
          <w:spacing w:val="-2"/>
          <w:sz w:val="22"/>
          <w:szCs w:val="22"/>
          <w:lang w:val="mk-MK"/>
        </w:rPr>
      </w:pP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државјанин на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со ЕМБГ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и лична карта број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, со постојано место на живеење на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</w:t>
      </w:r>
    </w:p>
    <w:p w:rsidR="0071783E" w:rsidRPr="000F48AA" w:rsidRDefault="0071783E" w:rsidP="0071783E">
      <w:pPr>
        <w:shd w:val="clear" w:color="auto" w:fill="FFFFFF"/>
        <w:spacing w:before="38" w:line="340" w:lineRule="exact"/>
        <w:ind w:left="720"/>
        <w:jc w:val="both"/>
        <w:rPr>
          <w:rFonts w:ascii="Calibri" w:hAnsi="Calibri" w:cs="Calibri"/>
          <w:color w:val="000000"/>
          <w:spacing w:val="5"/>
          <w:sz w:val="22"/>
          <w:szCs w:val="22"/>
          <w:lang w:val="en-US"/>
        </w:rPr>
      </w:pPr>
    </w:p>
    <w:p w:rsidR="00410C4A" w:rsidRPr="000F48AA" w:rsidRDefault="0071783E" w:rsidP="0071783E">
      <w:pPr>
        <w:shd w:val="clear" w:color="auto" w:fill="FFFFFF"/>
        <w:spacing w:before="38" w:line="340" w:lineRule="exact"/>
        <w:ind w:left="720"/>
        <w:jc w:val="both"/>
        <w:rPr>
          <w:rFonts w:ascii="Calibri" w:hAnsi="Calibri" w:cs="Calibri"/>
          <w:color w:val="000000"/>
          <w:spacing w:val="-2"/>
          <w:sz w:val="22"/>
          <w:szCs w:val="22"/>
          <w:lang w:val="en-US"/>
        </w:rPr>
      </w:pP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на ден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 година 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en-US"/>
        </w:rPr>
        <w:t xml:space="preserve">go 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склучија следниот</w:t>
      </w:r>
    </w:p>
    <w:p w:rsidR="0071783E" w:rsidRPr="000F48AA" w:rsidRDefault="0071783E" w:rsidP="0071783E">
      <w:pPr>
        <w:shd w:val="clear" w:color="auto" w:fill="FFFFFF"/>
        <w:spacing w:before="38" w:line="340" w:lineRule="exact"/>
        <w:ind w:left="720"/>
        <w:jc w:val="both"/>
        <w:rPr>
          <w:rFonts w:ascii="Calibri" w:hAnsi="Calibri" w:cs="Calibri"/>
          <w:b/>
          <w:color w:val="000000"/>
          <w:spacing w:val="55"/>
          <w:w w:val="108"/>
          <w:sz w:val="22"/>
          <w:szCs w:val="22"/>
          <w:lang w:val="en-US" w:eastAsia="hr-HR"/>
        </w:rPr>
      </w:pPr>
    </w:p>
    <w:p w:rsidR="00404D46" w:rsidRPr="000F48AA" w:rsidRDefault="00404D46" w:rsidP="00410C4A">
      <w:pPr>
        <w:shd w:val="clear" w:color="auto" w:fill="FFFFFF"/>
        <w:spacing w:line="562" w:lineRule="exact"/>
        <w:ind w:right="556"/>
        <w:jc w:val="center"/>
        <w:rPr>
          <w:rFonts w:ascii="Calibri" w:hAnsi="Calibri" w:cs="Calibri"/>
          <w:b/>
          <w:color w:val="000000"/>
          <w:spacing w:val="40"/>
          <w:w w:val="108"/>
          <w:sz w:val="28"/>
          <w:szCs w:val="28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40"/>
          <w:w w:val="108"/>
          <w:sz w:val="28"/>
          <w:szCs w:val="28"/>
          <w:lang w:val="mk-MK"/>
        </w:rPr>
        <w:t>ДОГОВОР</w:t>
      </w:r>
    </w:p>
    <w:p w:rsidR="00D25F64" w:rsidRPr="000F48AA" w:rsidRDefault="00404D46" w:rsidP="00D25F64">
      <w:pPr>
        <w:shd w:val="clear" w:color="auto" w:fill="FFFFFF"/>
        <w:spacing w:line="562" w:lineRule="exact"/>
        <w:ind w:right="556"/>
        <w:jc w:val="center"/>
        <w:rPr>
          <w:rFonts w:ascii="Calibri" w:hAnsi="Calibri" w:cs="Calibri"/>
          <w:b/>
          <w:color w:val="000000"/>
          <w:spacing w:val="55"/>
          <w:w w:val="108"/>
          <w:lang w:val="mk-MK"/>
        </w:rPr>
      </w:pPr>
      <w:r w:rsidRPr="000F48AA">
        <w:rPr>
          <w:rFonts w:ascii="Calibri" w:hAnsi="Calibri" w:cs="Calibri"/>
          <w:b/>
          <w:color w:val="000000"/>
          <w:spacing w:val="40"/>
          <w:w w:val="108"/>
          <w:lang w:val="mk-MK"/>
        </w:rPr>
        <w:t>за о</w:t>
      </w:r>
      <w:r w:rsidR="00410C4A" w:rsidRPr="000F48AA">
        <w:rPr>
          <w:rFonts w:ascii="Calibri" w:hAnsi="Calibri" w:cs="Calibri"/>
          <w:b/>
          <w:color w:val="000000"/>
          <w:spacing w:val="40"/>
          <w:w w:val="108"/>
          <w:lang w:val="mk-MK"/>
        </w:rPr>
        <w:t xml:space="preserve">сновање на Друштво со ограничена </w:t>
      </w:r>
      <w:r w:rsidRPr="000F48AA">
        <w:rPr>
          <w:rFonts w:ascii="Calibri" w:hAnsi="Calibri" w:cs="Calibri"/>
          <w:b/>
          <w:color w:val="000000"/>
          <w:spacing w:val="40"/>
          <w:w w:val="108"/>
          <w:lang w:val="mk-MK"/>
        </w:rPr>
        <w:t xml:space="preserve">одговорност </w:t>
      </w:r>
    </w:p>
    <w:p w:rsidR="00D25F64" w:rsidRPr="000F48AA" w:rsidRDefault="00D25F64" w:rsidP="00D25F64">
      <w:pPr>
        <w:shd w:val="clear" w:color="auto" w:fill="FFFFFF"/>
        <w:spacing w:line="562" w:lineRule="exact"/>
        <w:ind w:right="556"/>
        <w:jc w:val="center"/>
        <w:rPr>
          <w:rFonts w:ascii="Calibri" w:hAnsi="Calibri" w:cs="Calibri"/>
          <w:b/>
          <w:color w:val="000000"/>
          <w:spacing w:val="55"/>
          <w:w w:val="108"/>
          <w:sz w:val="28"/>
          <w:szCs w:val="28"/>
          <w:lang w:val="mk-MK"/>
        </w:rPr>
      </w:pPr>
    </w:p>
    <w:p w:rsidR="00404D46" w:rsidRPr="000F48AA" w:rsidRDefault="00404D46" w:rsidP="00D25F64">
      <w:pPr>
        <w:shd w:val="clear" w:color="auto" w:fill="FFFFFF"/>
        <w:spacing w:line="562" w:lineRule="exact"/>
        <w:ind w:right="556"/>
        <w:rPr>
          <w:rFonts w:ascii="Calibri" w:hAnsi="Calibri" w:cs="Calibri"/>
          <w:b/>
          <w:color w:val="000000"/>
          <w:spacing w:val="55"/>
          <w:w w:val="108"/>
          <w:sz w:val="22"/>
          <w:szCs w:val="22"/>
          <w:u w:val="single"/>
          <w:lang w:val="mk-MK" w:eastAsia="hr-HR"/>
        </w:rPr>
      </w:pPr>
      <w:r w:rsidRPr="000F48AA"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/>
        </w:rPr>
        <w:t>ОСНОВНИ ОДРЕДБИ</w:t>
      </w:r>
    </w:p>
    <w:p w:rsidR="00404D46" w:rsidRPr="000F48AA" w:rsidRDefault="00404D46" w:rsidP="003034B2">
      <w:pPr>
        <w:shd w:val="clear" w:color="auto" w:fill="FFFFFF"/>
        <w:spacing w:before="211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</w:p>
    <w:p w:rsidR="00404D46" w:rsidRPr="000F48AA" w:rsidRDefault="00404D46" w:rsidP="00DD06D5">
      <w:pPr>
        <w:shd w:val="clear" w:color="auto" w:fill="FFFFFF"/>
        <w:spacing w:before="221" w:line="283" w:lineRule="exact"/>
        <w:ind w:left="19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Со овој Договор за основање на друштвото со ограничена одговорност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(во понатамошен текст: друштвото) се утврдува: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43" w:line="518" w:lineRule="exact"/>
        <w:ind w:left="365"/>
        <w:jc w:val="both"/>
        <w:rPr>
          <w:rFonts w:ascii="Calibri" w:hAnsi="Calibri" w:cs="Calibri"/>
          <w:color w:val="000000"/>
          <w:spacing w:val="-23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Податоците за содружниците;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ind w:left="365"/>
        <w:jc w:val="both"/>
        <w:rPr>
          <w:rFonts w:ascii="Calibri" w:hAnsi="Calibri" w:cs="Calibri"/>
          <w:color w:val="000000"/>
          <w:spacing w:val="-16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Фирмата и седиштето на друштвото;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ind w:left="365"/>
        <w:jc w:val="both"/>
        <w:rPr>
          <w:rFonts w:ascii="Calibri" w:hAnsi="Calibri" w:cs="Calibri"/>
          <w:color w:val="000000"/>
          <w:spacing w:val="-18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Предметот на работење на друштвото;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ind w:left="365"/>
        <w:jc w:val="both"/>
        <w:rPr>
          <w:rFonts w:ascii="Calibri" w:hAnsi="Calibri" w:cs="Calibri"/>
          <w:color w:val="000000"/>
          <w:spacing w:val="-17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>Времетраењето на друштвото;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87" w:line="278" w:lineRule="exact"/>
        <w:ind w:left="730" w:hanging="365"/>
        <w:jc w:val="both"/>
        <w:rPr>
          <w:rFonts w:ascii="Calibri" w:hAnsi="Calibri" w:cs="Calibri"/>
          <w:color w:val="000000"/>
          <w:spacing w:val="-18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 xml:space="preserve">Износот   на   основната   главина   и   износот  на   поединечните  влогови  на 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содружниците;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87" w:line="278" w:lineRule="exact"/>
        <w:ind w:left="730" w:hanging="365"/>
        <w:jc w:val="both"/>
        <w:rPr>
          <w:rFonts w:ascii="Calibri" w:hAnsi="Calibri" w:cs="Calibri"/>
          <w:color w:val="000000"/>
          <w:spacing w:val="-18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Управителот на друштвото;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87" w:line="278" w:lineRule="exact"/>
        <w:ind w:left="730" w:hanging="365"/>
        <w:jc w:val="both"/>
        <w:rPr>
          <w:rFonts w:ascii="Calibri" w:hAnsi="Calibri" w:cs="Calibri"/>
          <w:color w:val="000000"/>
          <w:spacing w:val="-18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Застапување на друштвото;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8" w:line="518" w:lineRule="exact"/>
        <w:ind w:left="365"/>
        <w:jc w:val="both"/>
        <w:rPr>
          <w:rFonts w:ascii="Calibri" w:hAnsi="Calibri" w:cs="Calibri"/>
          <w:color w:val="000000"/>
          <w:spacing w:val="-17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Правата и обврските на содружниците;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26" w:line="283" w:lineRule="exact"/>
        <w:ind w:left="730" w:hanging="365"/>
        <w:jc w:val="both"/>
        <w:rPr>
          <w:rFonts w:ascii="Calibri" w:hAnsi="Calibri" w:cs="Calibri"/>
          <w:color w:val="000000"/>
          <w:spacing w:val="-17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1"/>
          <w:sz w:val="22"/>
          <w:szCs w:val="22"/>
          <w:lang w:val="mk-MK"/>
        </w:rPr>
        <w:t xml:space="preserve">Начинот на распределба на добивката и начинот на покривање на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загубата;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ind w:left="365"/>
        <w:jc w:val="both"/>
        <w:rPr>
          <w:rFonts w:ascii="Calibri" w:hAnsi="Calibri" w:cs="Calibri"/>
          <w:color w:val="000000"/>
          <w:spacing w:val="-17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Управувањето со друштвото;</w:t>
      </w:r>
    </w:p>
    <w:p w:rsidR="00404D46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ind w:left="365"/>
        <w:jc w:val="both"/>
        <w:rPr>
          <w:rFonts w:ascii="Calibri" w:hAnsi="Calibri" w:cs="Calibri"/>
          <w:color w:val="000000"/>
          <w:spacing w:val="-19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Престанок на друштвото;</w:t>
      </w:r>
    </w:p>
    <w:p w:rsidR="00D25F64" w:rsidRPr="000F48AA" w:rsidRDefault="00404D46" w:rsidP="003034B2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ind w:left="365"/>
        <w:jc w:val="both"/>
        <w:rPr>
          <w:rFonts w:ascii="Calibri" w:hAnsi="Calibri" w:cs="Calibri"/>
          <w:color w:val="000000"/>
          <w:spacing w:val="-2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Др</w:t>
      </w:r>
      <w:r w:rsidR="003034B2"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уги одредби.</w:t>
      </w:r>
    </w:p>
    <w:p w:rsidR="00404D46" w:rsidRPr="000F48AA" w:rsidRDefault="00404D46" w:rsidP="00A81A6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518" w:lineRule="exact"/>
        <w:rPr>
          <w:rFonts w:ascii="Calibri" w:hAnsi="Calibri" w:cs="Calibri"/>
          <w:color w:val="000000"/>
          <w:spacing w:val="-2"/>
          <w:sz w:val="22"/>
          <w:szCs w:val="22"/>
          <w:u w:val="single"/>
          <w:lang w:val="mk-MK" w:eastAsia="hr-HR"/>
        </w:rPr>
      </w:pPr>
      <w:r w:rsidRPr="000F48AA"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/>
        </w:rPr>
        <w:lastRenderedPageBreak/>
        <w:t>ОПШТИ ПОДАТОЦИ НА СОДРУЖНИЦИТЕ</w:t>
      </w:r>
    </w:p>
    <w:p w:rsidR="003034B2" w:rsidRPr="000F48AA" w:rsidRDefault="00404D46" w:rsidP="002F2A53">
      <w:pPr>
        <w:shd w:val="clear" w:color="auto" w:fill="FFFFFF"/>
        <w:spacing w:before="192" w:line="518" w:lineRule="exact"/>
        <w:ind w:right="-1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</w:p>
    <w:p w:rsidR="00404D46" w:rsidRPr="000F48AA" w:rsidRDefault="00404D46" w:rsidP="003034B2">
      <w:pPr>
        <w:shd w:val="clear" w:color="auto" w:fill="FFFFFF"/>
        <w:spacing w:before="192" w:line="518" w:lineRule="exact"/>
        <w:ind w:right="2304"/>
        <w:rPr>
          <w:rFonts w:ascii="Calibri" w:hAnsi="Calibri" w:cs="Calibri"/>
          <w:b/>
          <w:color w:val="000000"/>
          <w:spacing w:val="14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Друштвото го основаат следните содружници:</w:t>
      </w:r>
    </w:p>
    <w:p w:rsidR="003034B2" w:rsidRPr="000F48AA" w:rsidRDefault="003034B2" w:rsidP="003034B2">
      <w:pPr>
        <w:numPr>
          <w:ilvl w:val="0"/>
          <w:numId w:val="20"/>
        </w:numPr>
        <w:shd w:val="clear" w:color="auto" w:fill="FFFFFF"/>
        <w:spacing w:before="38" w:line="340" w:lineRule="exact"/>
        <w:jc w:val="both"/>
        <w:rPr>
          <w:rFonts w:ascii="Calibri" w:hAnsi="Calibri" w:cs="Calibri"/>
          <w:color w:val="000000"/>
          <w:spacing w:val="-2"/>
          <w:sz w:val="22"/>
          <w:szCs w:val="22"/>
          <w:lang w:val="mk-MK"/>
        </w:rPr>
      </w:pPr>
      <w:r w:rsidRPr="005C2152">
        <w:rPr>
          <w:rStyle w:val="PlaceholderText"/>
          <w:lang w:val="mk-MK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државјанин на </w:t>
      </w:r>
      <w:r w:rsidRPr="005C2152">
        <w:rPr>
          <w:rStyle w:val="PlaceholderText"/>
          <w:lang w:val="mk-MK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со ЕМБГ </w:t>
      </w:r>
      <w:r w:rsidRPr="005C2152">
        <w:rPr>
          <w:rStyle w:val="PlaceholderText"/>
          <w:lang w:val="mk-MK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и лична карта број </w:t>
      </w:r>
      <w:r w:rsidRPr="005C2152">
        <w:rPr>
          <w:rStyle w:val="PlaceholderText"/>
          <w:lang w:val="mk-MK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, со постојано место на живеење на </w:t>
      </w:r>
      <w:r w:rsidRPr="005C2152">
        <w:rPr>
          <w:rStyle w:val="PlaceholderText"/>
          <w:lang w:val="mk-MK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>и</w:t>
      </w:r>
    </w:p>
    <w:p w:rsidR="003034B2" w:rsidRPr="000F48AA" w:rsidRDefault="003034B2" w:rsidP="003034B2">
      <w:pPr>
        <w:numPr>
          <w:ilvl w:val="0"/>
          <w:numId w:val="20"/>
        </w:numPr>
        <w:shd w:val="clear" w:color="auto" w:fill="FFFFFF"/>
        <w:spacing w:before="38" w:line="340" w:lineRule="exact"/>
        <w:jc w:val="both"/>
        <w:rPr>
          <w:rFonts w:ascii="Calibri" w:hAnsi="Calibri" w:cs="Calibri"/>
          <w:color w:val="000000"/>
          <w:spacing w:val="-2"/>
          <w:sz w:val="22"/>
          <w:szCs w:val="22"/>
          <w:lang w:val="mk-MK"/>
        </w:rPr>
      </w:pP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државјанин на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со ЕМБГ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и лична карта број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, со постојано место на живеење на </w:t>
      </w: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</w:t>
      </w:r>
    </w:p>
    <w:p w:rsidR="000E6862" w:rsidRPr="000F48AA" w:rsidRDefault="000E6862" w:rsidP="00424C38">
      <w:pPr>
        <w:pStyle w:val="Heading1"/>
        <w:spacing w:before="100" w:beforeAutospacing="1"/>
        <w:jc w:val="both"/>
        <w:rPr>
          <w:rFonts w:ascii="Calibri" w:hAnsi="Calibri" w:cs="Calibri"/>
          <w:b w:val="0"/>
          <w:spacing w:val="-2"/>
          <w:sz w:val="22"/>
          <w:szCs w:val="22"/>
        </w:rPr>
      </w:pPr>
    </w:p>
    <w:p w:rsidR="00404D46" w:rsidRPr="000F48AA" w:rsidRDefault="00404D46" w:rsidP="00424C38">
      <w:pPr>
        <w:pStyle w:val="Heading1"/>
        <w:spacing w:before="100" w:beforeAutospacing="1"/>
        <w:jc w:val="both"/>
        <w:rPr>
          <w:rFonts w:ascii="Calibri" w:hAnsi="Calibri" w:cs="Calibri"/>
          <w:sz w:val="22"/>
          <w:szCs w:val="22"/>
          <w:u w:val="single"/>
        </w:rPr>
      </w:pPr>
      <w:r w:rsidRPr="000F48AA">
        <w:rPr>
          <w:rFonts w:ascii="Calibri" w:hAnsi="Calibri" w:cs="Calibri"/>
          <w:sz w:val="22"/>
          <w:szCs w:val="22"/>
          <w:u w:val="single"/>
        </w:rPr>
        <w:t>ФИРМА И СЕДИШТЕ НА ДРУШТВОТО</w:t>
      </w:r>
    </w:p>
    <w:p w:rsidR="00D25F64" w:rsidRPr="000F48AA" w:rsidRDefault="00D25F64" w:rsidP="00D25F64">
      <w:pPr>
        <w:rPr>
          <w:rFonts w:ascii="Calibri" w:hAnsi="Calibri" w:cs="Calibri"/>
          <w:sz w:val="22"/>
          <w:szCs w:val="22"/>
          <w:lang w:val="mk-MK"/>
        </w:rPr>
      </w:pPr>
    </w:p>
    <w:p w:rsidR="00404D46" w:rsidRPr="000F48AA" w:rsidRDefault="00404D46" w:rsidP="002F2A53">
      <w:pPr>
        <w:pStyle w:val="Heading2"/>
        <w:spacing w:before="0"/>
        <w:ind w:left="0" w:right="-1" w:firstLine="0"/>
        <w:jc w:val="center"/>
        <w:rPr>
          <w:rFonts w:ascii="Calibri" w:hAnsi="Calibri" w:cs="Calibri"/>
          <w:spacing w:val="20"/>
          <w:sz w:val="22"/>
          <w:szCs w:val="22"/>
          <w:lang w:eastAsia="hr-HR"/>
        </w:rPr>
      </w:pPr>
      <w:r w:rsidRPr="000F48AA">
        <w:rPr>
          <w:rFonts w:ascii="Calibri" w:hAnsi="Calibri" w:cs="Calibri"/>
          <w:spacing w:val="20"/>
          <w:sz w:val="22"/>
          <w:szCs w:val="22"/>
        </w:rPr>
        <w:t>Член З</w:t>
      </w:r>
    </w:p>
    <w:p w:rsidR="00404D46" w:rsidRPr="000F48AA" w:rsidRDefault="00404D46" w:rsidP="00DD06D5">
      <w:pPr>
        <w:shd w:val="clear" w:color="auto" w:fill="FFFFFF"/>
        <w:spacing w:line="380" w:lineRule="exact"/>
        <w:ind w:right="3362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Друштвото ќе работи под фирмата:</w:t>
      </w:r>
    </w:p>
    <w:p w:rsidR="002F2A53" w:rsidRPr="005C2152" w:rsidRDefault="002F2A53" w:rsidP="00DD06D5">
      <w:pPr>
        <w:shd w:val="clear" w:color="auto" w:fill="FFFFFF"/>
        <w:spacing w:before="38" w:line="340" w:lineRule="exact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F48B7">
        <w:rPr>
          <w:rStyle w:val="PlaceholderText"/>
        </w:rPr>
        <w:t>Click here to enter text.</w:t>
      </w:r>
      <w:r w:rsidRPr="005C2152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:rsidR="003B3A3C" w:rsidRPr="000F48AA" w:rsidRDefault="00404D46" w:rsidP="00DD06D5">
      <w:pPr>
        <w:shd w:val="clear" w:color="auto" w:fill="FFFFFF"/>
        <w:spacing w:before="38" w:line="340" w:lineRule="exact"/>
        <w:jc w:val="both"/>
        <w:rPr>
          <w:rFonts w:ascii="Calibri" w:hAnsi="Calibri" w:cs="Calibri"/>
          <w:b/>
          <w:color w:val="000000"/>
          <w:spacing w:val="5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z w:val="22"/>
          <w:szCs w:val="22"/>
          <w:lang w:val="ru-RU"/>
        </w:rPr>
        <w:t>Скратен назив на друштвото ќе биде</w:t>
      </w:r>
      <w:r w:rsidR="002F2A53" w:rsidRPr="000F48AA">
        <w:rPr>
          <w:rFonts w:ascii="Calibri" w:hAnsi="Calibri" w:cs="Calibri"/>
          <w:color w:val="000000"/>
          <w:sz w:val="22"/>
          <w:szCs w:val="22"/>
          <w:lang w:val="ru-RU"/>
        </w:rPr>
        <w:t>:</w:t>
      </w:r>
      <w:r w:rsidR="00CC4EF1" w:rsidRPr="000F48AA">
        <w:rPr>
          <w:rFonts w:ascii="Calibri" w:hAnsi="Calibri" w:cs="Calibri"/>
          <w:b/>
          <w:color w:val="000000"/>
          <w:spacing w:val="5"/>
          <w:sz w:val="22"/>
          <w:szCs w:val="22"/>
          <w:lang w:val="mk-MK"/>
        </w:rPr>
        <w:t xml:space="preserve"> </w:t>
      </w:r>
    </w:p>
    <w:p w:rsidR="002F2A53" w:rsidRPr="000F48AA" w:rsidRDefault="002F2A53" w:rsidP="00DD06D5">
      <w:pPr>
        <w:shd w:val="clear" w:color="auto" w:fill="FFFFFF"/>
        <w:spacing w:before="38" w:line="340" w:lineRule="exact"/>
        <w:jc w:val="both"/>
        <w:rPr>
          <w:rFonts w:ascii="Calibri" w:hAnsi="Calibri" w:cs="Calibri"/>
          <w:b/>
          <w:bCs/>
          <w:color w:val="000000"/>
          <w:spacing w:val="5"/>
          <w:sz w:val="22"/>
          <w:szCs w:val="22"/>
          <w:lang w:val="mk-MK"/>
        </w:rPr>
      </w:pPr>
      <w:r w:rsidRPr="00FF48B7">
        <w:rPr>
          <w:rStyle w:val="PlaceholderText"/>
        </w:rPr>
        <w:t>Click here to enter text.</w:t>
      </w:r>
    </w:p>
    <w:p w:rsidR="002F2A53" w:rsidRPr="000F48AA" w:rsidRDefault="002F2A53" w:rsidP="000A7C6D">
      <w:pPr>
        <w:shd w:val="clear" w:color="auto" w:fill="FFFFFF"/>
        <w:spacing w:before="38" w:line="523" w:lineRule="exact"/>
        <w:jc w:val="center"/>
        <w:rPr>
          <w:rFonts w:ascii="Calibri" w:hAnsi="Calibri" w:cs="Calibri"/>
          <w:b/>
          <w:color w:val="000000"/>
          <w:spacing w:val="15"/>
          <w:sz w:val="22"/>
          <w:szCs w:val="22"/>
          <w:lang w:val="mk-MK"/>
        </w:rPr>
      </w:pPr>
    </w:p>
    <w:p w:rsidR="00404D46" w:rsidRPr="000F48AA" w:rsidRDefault="00404D46" w:rsidP="000A7C6D">
      <w:pPr>
        <w:shd w:val="clear" w:color="auto" w:fill="FFFFFF"/>
        <w:spacing w:before="38" w:line="523" w:lineRule="exact"/>
        <w:jc w:val="center"/>
        <w:rPr>
          <w:rFonts w:ascii="Calibri" w:hAnsi="Calibri" w:cs="Calibri"/>
          <w:b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15"/>
          <w:sz w:val="22"/>
          <w:szCs w:val="22"/>
          <w:lang w:val="mk-MK"/>
        </w:rPr>
        <w:t>Член 4</w:t>
      </w:r>
    </w:p>
    <w:p w:rsidR="000E6862" w:rsidRPr="005C2152" w:rsidRDefault="00404D46" w:rsidP="000E6862">
      <w:pPr>
        <w:shd w:val="clear" w:color="auto" w:fill="FFFFFF"/>
        <w:spacing w:before="230" w:line="278" w:lineRule="exact"/>
        <w:ind w:left="10" w:hanging="10"/>
        <w:jc w:val="both"/>
        <w:rPr>
          <w:rFonts w:ascii="Calibri" w:hAnsi="Calibri" w:cs="Calibri"/>
          <w:color w:val="000000"/>
          <w:spacing w:val="-2"/>
          <w:sz w:val="22"/>
          <w:szCs w:val="22"/>
          <w:lang w:val="ru-RU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Седиште</w:t>
      </w:r>
      <w:r w:rsidR="00934D74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то на друштвото</w:t>
      </w:r>
      <w:r w:rsidR="008A0B8F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е </w:t>
      </w:r>
      <w:r w:rsidR="00DB2473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на </w:t>
      </w:r>
      <w:r w:rsidR="000E6862"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ул</w:t>
      </w:r>
      <w:r w:rsidR="002F2A53"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ица</w:t>
      </w:r>
      <w:r w:rsidR="002F2A53" w:rsidRPr="005C2152">
        <w:rPr>
          <w:rStyle w:val="PlaceholderText"/>
          <w:lang w:val="ru-RU"/>
        </w:rPr>
        <w:t xml:space="preserve"> </w:t>
      </w:r>
      <w:r w:rsidR="002F2A53" w:rsidRPr="00FF48B7">
        <w:rPr>
          <w:rStyle w:val="PlaceholderText"/>
        </w:rPr>
        <w:t>Click</w:t>
      </w:r>
      <w:r w:rsidR="002F2A53" w:rsidRPr="005C2152">
        <w:rPr>
          <w:rStyle w:val="PlaceholderText"/>
          <w:lang w:val="ru-RU"/>
        </w:rPr>
        <w:t xml:space="preserve"> </w:t>
      </w:r>
      <w:r w:rsidR="002F2A53" w:rsidRPr="00FF48B7">
        <w:rPr>
          <w:rStyle w:val="PlaceholderText"/>
        </w:rPr>
        <w:t>here</w:t>
      </w:r>
      <w:r w:rsidR="002F2A53" w:rsidRPr="005C2152">
        <w:rPr>
          <w:rStyle w:val="PlaceholderText"/>
          <w:lang w:val="ru-RU"/>
        </w:rPr>
        <w:t xml:space="preserve"> </w:t>
      </w:r>
      <w:r w:rsidR="002F2A53" w:rsidRPr="00FF48B7">
        <w:rPr>
          <w:rStyle w:val="PlaceholderText"/>
        </w:rPr>
        <w:t>to</w:t>
      </w:r>
      <w:r w:rsidR="002F2A53" w:rsidRPr="005C2152">
        <w:rPr>
          <w:rStyle w:val="PlaceholderText"/>
          <w:lang w:val="ru-RU"/>
        </w:rPr>
        <w:t xml:space="preserve"> </w:t>
      </w:r>
      <w:r w:rsidR="002F2A53" w:rsidRPr="00FF48B7">
        <w:rPr>
          <w:rStyle w:val="PlaceholderText"/>
        </w:rPr>
        <w:t>enter</w:t>
      </w:r>
      <w:r w:rsidR="002F2A53" w:rsidRPr="005C2152">
        <w:rPr>
          <w:rStyle w:val="PlaceholderText"/>
          <w:lang w:val="ru-RU"/>
        </w:rPr>
        <w:t xml:space="preserve"> </w:t>
      </w:r>
      <w:r w:rsidR="002F2A53" w:rsidRPr="00FF48B7">
        <w:rPr>
          <w:rStyle w:val="PlaceholderText"/>
        </w:rPr>
        <w:t>text</w:t>
      </w:r>
      <w:r w:rsidR="002F2A53" w:rsidRPr="005C2152">
        <w:rPr>
          <w:rStyle w:val="PlaceholderText"/>
          <w:lang w:val="ru-RU"/>
        </w:rPr>
        <w:t>.</w:t>
      </w:r>
    </w:p>
    <w:p w:rsidR="00404D46" w:rsidRPr="000F48AA" w:rsidRDefault="00404D46" w:rsidP="002F2A53">
      <w:pPr>
        <w:shd w:val="clear" w:color="auto" w:fill="FFFFFF"/>
        <w:spacing w:before="230" w:line="278" w:lineRule="exact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Член </w:t>
      </w:r>
      <w:r w:rsidR="0096149A"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5</w:t>
      </w:r>
    </w:p>
    <w:p w:rsidR="00776655" w:rsidRPr="000F48AA" w:rsidRDefault="00404D46" w:rsidP="003E4967">
      <w:pPr>
        <w:shd w:val="clear" w:color="auto" w:fill="FFFFFF"/>
        <w:spacing w:before="230" w:line="278" w:lineRule="exact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>Друштвото може да ја менува фирмата и седиштето, за што се носи Одлука на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собирот на содружниците.</w:t>
      </w:r>
    </w:p>
    <w:p w:rsidR="006E7072" w:rsidRPr="000F48AA" w:rsidRDefault="00404D46" w:rsidP="006E7072">
      <w:pPr>
        <w:shd w:val="clear" w:color="auto" w:fill="FFFFFF"/>
        <w:spacing w:before="509"/>
        <w:rPr>
          <w:rFonts w:ascii="Calibri" w:hAnsi="Calibri" w:cs="Calibri"/>
          <w:sz w:val="22"/>
          <w:szCs w:val="22"/>
          <w:u w:val="single"/>
          <w:lang w:val="ru-RU" w:eastAsia="hr-HR"/>
        </w:rPr>
      </w:pPr>
      <w:r w:rsidRPr="000F48AA">
        <w:rPr>
          <w:rFonts w:ascii="Calibri" w:hAnsi="Calibri" w:cs="Calibri"/>
          <w:b/>
          <w:bCs/>
          <w:color w:val="000000"/>
          <w:spacing w:val="-3"/>
          <w:sz w:val="22"/>
          <w:szCs w:val="22"/>
          <w:u w:val="single"/>
          <w:lang w:val="mk-MK"/>
        </w:rPr>
        <w:t>ПРЕДМЕТ НА РАБОТЕЊЕ НА ДРУШТВОТО</w:t>
      </w:r>
    </w:p>
    <w:p w:rsidR="00D25F64" w:rsidRPr="000F48AA" w:rsidRDefault="00404D46" w:rsidP="006E7072">
      <w:pPr>
        <w:shd w:val="clear" w:color="auto" w:fill="FFFFFF"/>
        <w:spacing w:before="509"/>
        <w:jc w:val="center"/>
        <w:rPr>
          <w:rFonts w:ascii="Calibri" w:hAnsi="Calibri" w:cs="Calibri"/>
          <w:spacing w:val="20"/>
          <w:sz w:val="22"/>
          <w:szCs w:val="22"/>
          <w:u w:val="single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6</w:t>
      </w:r>
    </w:p>
    <w:p w:rsidR="003E4967" w:rsidRPr="000F48AA" w:rsidRDefault="003E4967" w:rsidP="00DD06D5">
      <w:pPr>
        <w:ind w:right="-154"/>
        <w:rPr>
          <w:rFonts w:ascii="Calibri" w:hAnsi="Calibri" w:cs="Calibri"/>
          <w:sz w:val="22"/>
          <w:szCs w:val="22"/>
          <w:lang w:val="mk-MK"/>
        </w:rPr>
      </w:pPr>
      <w:r w:rsidRPr="000F48AA">
        <w:rPr>
          <w:rFonts w:ascii="Calibri" w:hAnsi="Calibri" w:cs="Calibri"/>
          <w:sz w:val="22"/>
          <w:szCs w:val="22"/>
          <w:lang w:val="mk-MK"/>
        </w:rPr>
        <w:t xml:space="preserve">Согласно Законот како предмет на работење се запишува:  </w:t>
      </w:r>
    </w:p>
    <w:p w:rsidR="00404D46" w:rsidRPr="000F48AA" w:rsidRDefault="003E4967" w:rsidP="006E7072">
      <w:pPr>
        <w:ind w:right="-154"/>
        <w:rPr>
          <w:rFonts w:ascii="Calibri" w:hAnsi="Calibri" w:cs="Calibri"/>
          <w:b/>
          <w:sz w:val="22"/>
          <w:szCs w:val="22"/>
          <w:lang w:val="mk-MK"/>
        </w:rPr>
      </w:pPr>
      <w:r w:rsidRPr="000F48AA">
        <w:rPr>
          <w:rFonts w:ascii="Calibri" w:hAnsi="Calibri" w:cs="Calibri"/>
          <w:b/>
          <w:sz w:val="22"/>
          <w:szCs w:val="22"/>
          <w:lang w:val="mk-MK"/>
        </w:rPr>
        <w:t>ОПШТА КЛАУЗУЛА ЗА БИЗНИС</w:t>
      </w:r>
    </w:p>
    <w:p w:rsidR="00617FD9" w:rsidRPr="000F48AA" w:rsidRDefault="00FC486D" w:rsidP="00DD06D5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mk-MK"/>
        </w:rPr>
      </w:pPr>
      <w:r w:rsidRPr="000F48AA">
        <w:rPr>
          <w:rFonts w:ascii="Calibri" w:hAnsi="Calibri" w:cs="Calibri"/>
          <w:sz w:val="22"/>
          <w:szCs w:val="22"/>
          <w:lang w:val="mk-MK"/>
        </w:rPr>
        <w:t>Приоритетна дејност/Главна приходна шифра</w:t>
      </w:r>
      <w:r w:rsidR="002F2A53" w:rsidRPr="000F48AA">
        <w:rPr>
          <w:rFonts w:ascii="Calibri" w:hAnsi="Calibri" w:cs="Calibri"/>
          <w:sz w:val="22"/>
          <w:szCs w:val="22"/>
          <w:lang w:val="mk-MK"/>
        </w:rPr>
        <w:t xml:space="preserve"> е:</w:t>
      </w:r>
    </w:p>
    <w:p w:rsidR="002F2A53" w:rsidRPr="000F48AA" w:rsidRDefault="002F2A53" w:rsidP="00DD06D5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mk-MK"/>
        </w:rPr>
      </w:pPr>
    </w:p>
    <w:p w:rsidR="002F2A53" w:rsidRPr="000F48AA" w:rsidRDefault="002F2A53" w:rsidP="00DD06D5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mk-MK"/>
        </w:rPr>
      </w:pPr>
      <w:r w:rsidRPr="00FF48B7">
        <w:rPr>
          <w:rStyle w:val="PlaceholderText"/>
        </w:rPr>
        <w:t>Click here to enter text.</w:t>
      </w:r>
    </w:p>
    <w:p w:rsidR="002F2A53" w:rsidRPr="000F48AA" w:rsidRDefault="002F2A53" w:rsidP="00DD06D5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mk-MK"/>
        </w:rPr>
      </w:pPr>
    </w:p>
    <w:p w:rsidR="002F2A53" w:rsidRPr="000F48AA" w:rsidRDefault="002F2A53">
      <w:pPr>
        <w:shd w:val="clear" w:color="auto" w:fill="FFFFFF"/>
        <w:spacing w:line="520" w:lineRule="exact"/>
        <w:ind w:right="86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</w:pPr>
    </w:p>
    <w:p w:rsidR="00404D46" w:rsidRPr="000F48AA" w:rsidRDefault="00404D46">
      <w:pPr>
        <w:shd w:val="clear" w:color="auto" w:fill="FFFFFF"/>
        <w:spacing w:line="520" w:lineRule="exact"/>
        <w:ind w:right="86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lastRenderedPageBreak/>
        <w:t>Член 7</w:t>
      </w:r>
    </w:p>
    <w:p w:rsidR="00677670" w:rsidRPr="000F48AA" w:rsidRDefault="00E32FD3" w:rsidP="00776655">
      <w:pPr>
        <w:shd w:val="clear" w:color="auto" w:fill="FFFFFF"/>
        <w:spacing w:before="221" w:line="278" w:lineRule="exact"/>
        <w:ind w:right="27"/>
        <w:jc w:val="both"/>
        <w:rPr>
          <w:rFonts w:ascii="Calibri" w:hAnsi="Calibri" w:cs="Calibri"/>
          <w:sz w:val="22"/>
          <w:szCs w:val="22"/>
          <w:lang w:val="ru-RU"/>
        </w:rPr>
      </w:pPr>
      <w:r w:rsidRPr="000F48AA">
        <w:rPr>
          <w:rFonts w:ascii="Calibri" w:hAnsi="Calibri" w:cs="Calibri"/>
          <w:sz w:val="22"/>
          <w:szCs w:val="22"/>
          <w:lang w:val="ru-RU"/>
        </w:rPr>
        <w:t>Друштвото ќе ги обавува сите дејности во надворешниот промет</w:t>
      </w:r>
      <w:r w:rsidR="002F2A53" w:rsidRPr="000F48AA">
        <w:rPr>
          <w:rFonts w:ascii="Calibri" w:hAnsi="Calibri" w:cs="Calibri"/>
          <w:sz w:val="22"/>
          <w:szCs w:val="22"/>
          <w:lang w:val="ru-RU"/>
        </w:rPr>
        <w:t>.</w:t>
      </w:r>
    </w:p>
    <w:p w:rsidR="00404D46" w:rsidRPr="000F48AA" w:rsidRDefault="00404D46" w:rsidP="00D25F64">
      <w:pPr>
        <w:shd w:val="clear" w:color="auto" w:fill="FFFFFF"/>
        <w:spacing w:before="389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/>
        </w:rPr>
      </w:pPr>
      <w:r w:rsidRPr="000F48AA"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/>
        </w:rPr>
        <w:t>ВРЕМЕТРАЕЊЕ НА ДРУШТВОТО</w:t>
      </w:r>
    </w:p>
    <w:p w:rsidR="002F2A53" w:rsidRPr="000F48AA" w:rsidRDefault="002F2A53" w:rsidP="00D25F64">
      <w:pPr>
        <w:shd w:val="clear" w:color="auto" w:fill="FFFFFF"/>
        <w:spacing w:before="389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/>
        </w:rPr>
      </w:pPr>
    </w:p>
    <w:p w:rsidR="00404D46" w:rsidRPr="000F48AA" w:rsidRDefault="00404D46" w:rsidP="002F2A53">
      <w:pPr>
        <w:shd w:val="clear" w:color="auto" w:fill="FFFFFF"/>
        <w:tabs>
          <w:tab w:val="center" w:pos="4750"/>
          <w:tab w:val="right" w:pos="5901"/>
        </w:tabs>
        <w:spacing w:before="269"/>
        <w:ind w:right="-1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8</w:t>
      </w:r>
    </w:p>
    <w:p w:rsidR="00404D46" w:rsidRPr="000F48AA" w:rsidRDefault="00404D46">
      <w:pPr>
        <w:shd w:val="clear" w:color="auto" w:fill="FFFFFF"/>
        <w:spacing w:before="120" w:line="518" w:lineRule="exact"/>
        <w:ind w:right="2405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Друштвото се основа на неопределено време.</w:t>
      </w:r>
    </w:p>
    <w:p w:rsidR="00404D46" w:rsidRPr="000F48AA" w:rsidRDefault="00404D46" w:rsidP="00DD06D5">
      <w:pPr>
        <w:shd w:val="clear" w:color="auto" w:fill="FFFFFF"/>
        <w:spacing w:before="360" w:line="283" w:lineRule="exact"/>
        <w:ind w:right="-7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 w:eastAsia="hr-HR"/>
        </w:rPr>
      </w:pPr>
      <w:r w:rsidRPr="000F48AA"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val="mk-MK"/>
        </w:rPr>
        <w:t xml:space="preserve">ИЗНОС НА ОСНОВНА ГЛАВНИНА И ИЗНОС НА  </w:t>
      </w:r>
      <w:r w:rsidRPr="000F48AA">
        <w:rPr>
          <w:rFonts w:ascii="Calibri" w:hAnsi="Calibri" w:cs="Calibri"/>
          <w:b/>
          <w:bCs/>
          <w:color w:val="000000"/>
          <w:spacing w:val="-3"/>
          <w:sz w:val="22"/>
          <w:szCs w:val="22"/>
          <w:u w:val="single"/>
          <w:lang w:val="mk-MK"/>
        </w:rPr>
        <w:t>ПОЕДИНЕЧНИТЕ ВЛОГОВИ НА СОДРУЖНИЦИТЕ</w:t>
      </w:r>
    </w:p>
    <w:p w:rsidR="002F2A53" w:rsidRPr="000F48AA" w:rsidRDefault="002F2A53" w:rsidP="00D25F64">
      <w:pPr>
        <w:shd w:val="clear" w:color="auto" w:fill="FFFFFF"/>
        <w:spacing w:before="374"/>
        <w:ind w:right="96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</w:pPr>
    </w:p>
    <w:p w:rsidR="00404D46" w:rsidRPr="000F48AA" w:rsidRDefault="00404D46" w:rsidP="00D25F64">
      <w:pPr>
        <w:shd w:val="clear" w:color="auto" w:fill="FFFFFF"/>
        <w:spacing w:before="374"/>
        <w:ind w:right="96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9</w:t>
      </w:r>
    </w:p>
    <w:p w:rsidR="006E0F43" w:rsidRPr="00EF1986" w:rsidRDefault="00EF1986" w:rsidP="00EF1986">
      <w:pPr>
        <w:pStyle w:val="BodyText2"/>
      </w:pPr>
      <w:r>
        <w:t xml:space="preserve">Основната главнина на друштвото е непаричен влог во вредност од 5.000,00 Евра кој основачот не го вложува при основањето на Друштвото, </w:t>
      </w:r>
      <w:r>
        <w:rPr>
          <w:b/>
          <w:bCs/>
        </w:rPr>
        <w:t>а истиот ќе го внесе во друштвото во рок од (1 една ) година од денот на објавувањето на уписот</w:t>
      </w:r>
      <w:r>
        <w:t xml:space="preserve"> на Друштвото на ВЕБ страницата на Централниот регистар на Република Македонија.</w:t>
      </w:r>
    </w:p>
    <w:p w:rsidR="00404D46" w:rsidRPr="000F48AA" w:rsidRDefault="00404D46" w:rsidP="00B24107">
      <w:pPr>
        <w:shd w:val="clear" w:color="auto" w:fill="FFFFFF"/>
        <w:spacing w:before="336"/>
        <w:ind w:right="-1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0</w:t>
      </w:r>
    </w:p>
    <w:p w:rsidR="00404D46" w:rsidRPr="000F48AA" w:rsidRDefault="00404D46">
      <w:pPr>
        <w:shd w:val="clear" w:color="auto" w:fill="FFFFFF"/>
        <w:spacing w:before="230" w:line="278" w:lineRule="exact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Содружниците ги подмируваат трошоците за основање на друштвото сразмерно на нивните основачки влогови.</w:t>
      </w:r>
    </w:p>
    <w:p w:rsidR="00404D46" w:rsidRPr="000F48AA" w:rsidRDefault="00404D46">
      <w:pPr>
        <w:shd w:val="clear" w:color="auto" w:fill="FFFFFF"/>
        <w:spacing w:before="389"/>
        <w:rPr>
          <w:rFonts w:ascii="Calibri" w:hAnsi="Calibri" w:cs="Calibri"/>
          <w:sz w:val="22"/>
          <w:szCs w:val="22"/>
          <w:u w:val="single"/>
          <w:lang w:val="mk-MK" w:eastAsia="hr-HR"/>
        </w:rPr>
      </w:pPr>
      <w:r w:rsidRPr="000F48AA">
        <w:rPr>
          <w:rFonts w:ascii="Calibri" w:hAnsi="Calibri" w:cs="Calibri"/>
          <w:b/>
          <w:bCs/>
          <w:color w:val="000000"/>
          <w:spacing w:val="-9"/>
          <w:sz w:val="22"/>
          <w:szCs w:val="22"/>
          <w:u w:val="single"/>
          <w:lang w:val="mk-MK"/>
        </w:rPr>
        <w:t>КНИГА НА УДЕЛИ</w:t>
      </w:r>
    </w:p>
    <w:p w:rsidR="00404D46" w:rsidRPr="000F48AA" w:rsidRDefault="00404D46" w:rsidP="00B24107">
      <w:pPr>
        <w:shd w:val="clear" w:color="auto" w:fill="FFFFFF"/>
        <w:spacing w:before="86"/>
        <w:ind w:right="-1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1</w:t>
      </w:r>
    </w:p>
    <w:p w:rsidR="00404D46" w:rsidRPr="000F48AA" w:rsidRDefault="00404D46" w:rsidP="00DD06D5">
      <w:pPr>
        <w:shd w:val="clear" w:color="auto" w:fill="FFFFFF"/>
        <w:spacing w:before="178" w:line="278" w:lineRule="exact"/>
        <w:ind w:left="5" w:right="-7" w:hanging="5"/>
        <w:jc w:val="both"/>
        <w:rPr>
          <w:rFonts w:ascii="Calibri" w:hAnsi="Calibri" w:cs="Calibri"/>
          <w:color w:val="000000"/>
          <w:spacing w:val="3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>Друштвото води книга на удели, која ја ажурира Управителот.</w:t>
      </w:r>
    </w:p>
    <w:p w:rsidR="00404D46" w:rsidRPr="000F48AA" w:rsidRDefault="00404D46" w:rsidP="00DD06D5">
      <w:pPr>
        <w:shd w:val="clear" w:color="auto" w:fill="FFFFFF"/>
        <w:spacing w:before="178" w:line="278" w:lineRule="exact"/>
        <w:ind w:left="5" w:right="-7"/>
        <w:jc w:val="both"/>
        <w:rPr>
          <w:rFonts w:ascii="Calibri" w:hAnsi="Calibri" w:cs="Calibri"/>
          <w:color w:val="000000"/>
          <w:spacing w:val="2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По запишувањето на друштвото во трговскиот регистар, </w:t>
      </w:r>
      <w:r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 xml:space="preserve">во книгата за удели се внесуваат презимето и името (фирмата и 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називот), занимањето и местото на живеење (седиштето) на секој </w:t>
      </w: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>содружник, износот на основниот влог и посебните права и обврски што</w:t>
      </w:r>
      <w:r w:rsidRPr="000F48A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произлегуваат од него. </w:t>
      </w:r>
    </w:p>
    <w:p w:rsidR="00404D46" w:rsidRPr="000F48AA" w:rsidRDefault="00404D46" w:rsidP="00DD06D5">
      <w:pPr>
        <w:shd w:val="clear" w:color="auto" w:fill="FFFFFF"/>
        <w:spacing w:before="178" w:line="278" w:lineRule="exact"/>
        <w:ind w:left="5" w:right="-7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Во книгата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на удели се запишува секоја промена поврзана за уделот.</w:t>
      </w:r>
    </w:p>
    <w:p w:rsidR="00E32428" w:rsidRPr="000F48AA" w:rsidRDefault="00E32428" w:rsidP="006E0F43">
      <w:pPr>
        <w:shd w:val="clear" w:color="auto" w:fill="FFFFFF"/>
        <w:spacing w:before="106"/>
        <w:ind w:left="24"/>
        <w:rPr>
          <w:rFonts w:ascii="Calibri" w:hAnsi="Calibri" w:cs="Calibri"/>
          <w:b/>
          <w:color w:val="000000"/>
          <w:sz w:val="22"/>
          <w:szCs w:val="22"/>
          <w:lang w:val="mk-MK"/>
        </w:rPr>
      </w:pPr>
    </w:p>
    <w:p w:rsidR="00404D46" w:rsidRPr="000F48AA" w:rsidRDefault="00404D46">
      <w:pPr>
        <w:shd w:val="clear" w:color="auto" w:fill="FFFFFF"/>
        <w:spacing w:before="106"/>
        <w:ind w:left="24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2</w:t>
      </w:r>
    </w:p>
    <w:p w:rsidR="00E32428" w:rsidRPr="000F48AA" w:rsidRDefault="00404D46">
      <w:pPr>
        <w:shd w:val="clear" w:color="auto" w:fill="FFFFFF"/>
        <w:spacing w:before="235" w:line="278" w:lineRule="exact"/>
        <w:ind w:right="19"/>
        <w:jc w:val="both"/>
        <w:rPr>
          <w:rFonts w:ascii="Calibri" w:hAnsi="Calibri" w:cs="Calibri"/>
          <w:color w:val="000000"/>
          <w:spacing w:val="2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Содржниците слободно располагаат со своите удели. Истите може да се пренесуваат меѓу содружниците, а и на трети лица. Во случај на пренос на удел на трети лица, првенство на купување на уделот има другиот содружник. </w:t>
      </w:r>
    </w:p>
    <w:p w:rsidR="00B24107" w:rsidRPr="000F48AA" w:rsidRDefault="00B24107">
      <w:pPr>
        <w:shd w:val="clear" w:color="auto" w:fill="FFFFFF"/>
        <w:spacing w:before="235" w:line="278" w:lineRule="exact"/>
        <w:ind w:right="19"/>
        <w:jc w:val="both"/>
        <w:rPr>
          <w:rFonts w:ascii="Calibri" w:hAnsi="Calibri" w:cs="Calibri"/>
          <w:color w:val="000000"/>
          <w:spacing w:val="2"/>
          <w:sz w:val="22"/>
          <w:szCs w:val="22"/>
          <w:lang w:val="mk-MK"/>
        </w:rPr>
      </w:pPr>
    </w:p>
    <w:p w:rsidR="00404D46" w:rsidRPr="000F48AA" w:rsidRDefault="00404D46">
      <w:pPr>
        <w:shd w:val="clear" w:color="auto" w:fill="FFFFFF"/>
        <w:tabs>
          <w:tab w:val="left" w:pos="1985"/>
        </w:tabs>
        <w:spacing w:before="394" w:line="283" w:lineRule="exact"/>
        <w:ind w:left="14" w:right="2304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mk-MK" w:eastAsia="hr-HR"/>
        </w:rPr>
      </w:pPr>
      <w:r w:rsidRPr="000F48AA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mk-MK"/>
        </w:rPr>
        <w:t>УПРАВУВАЊЕ И ЗАСТАПУВАЊЕ НА ДРУШТВОТО</w:t>
      </w:r>
    </w:p>
    <w:p w:rsidR="00404D46" w:rsidRPr="000F48AA" w:rsidRDefault="00404D46">
      <w:pPr>
        <w:shd w:val="clear" w:color="auto" w:fill="FFFFFF"/>
        <w:tabs>
          <w:tab w:val="left" w:pos="1985"/>
        </w:tabs>
        <w:spacing w:before="394" w:line="283" w:lineRule="exact"/>
        <w:ind w:left="14" w:right="2304"/>
        <w:jc w:val="center"/>
        <w:rPr>
          <w:rFonts w:ascii="Calibri" w:hAnsi="Calibri" w:cs="Calibri"/>
          <w:b/>
          <w:bCs/>
          <w:color w:val="000000"/>
          <w:spacing w:val="2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bCs/>
          <w:color w:val="000000"/>
          <w:sz w:val="22"/>
          <w:szCs w:val="22"/>
          <w:lang w:val="mk-MK"/>
        </w:rPr>
        <w:lastRenderedPageBreak/>
        <w:tab/>
      </w:r>
      <w:r w:rsidRPr="000F48AA">
        <w:rPr>
          <w:rFonts w:ascii="Calibri" w:hAnsi="Calibri" w:cs="Calibri"/>
          <w:b/>
          <w:bCs/>
          <w:color w:val="000000"/>
          <w:spacing w:val="20"/>
          <w:sz w:val="22"/>
          <w:szCs w:val="22"/>
          <w:lang w:val="mk-MK"/>
        </w:rPr>
        <w:tab/>
        <w:t xml:space="preserve">   Член 1</w:t>
      </w:r>
      <w:r w:rsidR="00EF1986">
        <w:rPr>
          <w:rFonts w:ascii="Calibri" w:hAnsi="Calibri" w:cs="Calibri"/>
          <w:b/>
          <w:bCs/>
          <w:color w:val="000000"/>
          <w:spacing w:val="20"/>
          <w:sz w:val="22"/>
          <w:szCs w:val="22"/>
          <w:lang w:val="mk-MK"/>
        </w:rPr>
        <w:t>3</w:t>
      </w:r>
    </w:p>
    <w:p w:rsidR="00404D46" w:rsidRPr="000F48AA" w:rsidRDefault="00404D46" w:rsidP="00DD06D5">
      <w:pPr>
        <w:shd w:val="clear" w:color="auto" w:fill="FFFFFF"/>
        <w:tabs>
          <w:tab w:val="left" w:pos="8364"/>
        </w:tabs>
        <w:spacing w:before="139" w:line="394" w:lineRule="exact"/>
        <w:ind w:right="-47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Со друштвото управува</w:t>
      </w:r>
      <w:r w:rsidR="005C1A4D"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 xml:space="preserve"> управител.</w:t>
      </w:r>
    </w:p>
    <w:p w:rsidR="00404D46" w:rsidRPr="000F48AA" w:rsidRDefault="00404D46" w:rsidP="00DD06D5">
      <w:pPr>
        <w:shd w:val="clear" w:color="auto" w:fill="FFFFFF"/>
        <w:spacing w:before="125" w:line="274" w:lineRule="exact"/>
        <w:ind w:left="19" w:right="48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Управител</w:t>
      </w:r>
      <w:r w:rsidR="00617FD9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се именува со Одлука на собирот на содружниците на неопределено време.</w:t>
      </w:r>
    </w:p>
    <w:p w:rsidR="00404D46" w:rsidRPr="000F48AA" w:rsidRDefault="00404D46" w:rsidP="00DD06D5">
      <w:pPr>
        <w:shd w:val="clear" w:color="auto" w:fill="FFFFFF"/>
        <w:spacing w:before="125" w:line="274" w:lineRule="exact"/>
        <w:ind w:left="19" w:right="48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Управител</w:t>
      </w:r>
      <w:r w:rsidR="00617FD9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се разрешува</w:t>
      </w:r>
      <w:r w:rsidR="005C1A4D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ат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со Одлука на собирот на содружниците.</w:t>
      </w:r>
    </w:p>
    <w:p w:rsidR="0053623E" w:rsidRPr="000F48AA" w:rsidRDefault="0053623E" w:rsidP="00DD06D5">
      <w:pPr>
        <w:jc w:val="both"/>
        <w:rPr>
          <w:rFonts w:ascii="Calibri" w:hAnsi="Calibri" w:cs="Calibri"/>
          <w:color w:val="000000"/>
          <w:sz w:val="22"/>
          <w:szCs w:val="22"/>
          <w:lang w:val="mk-MK"/>
        </w:rPr>
      </w:pPr>
    </w:p>
    <w:p w:rsidR="00701E67" w:rsidRPr="000F48AA" w:rsidRDefault="00404D46" w:rsidP="001005F0">
      <w:pPr>
        <w:pStyle w:val="Heading1"/>
        <w:spacing w:before="100" w:beforeAutospacing="1"/>
        <w:ind w:left="19"/>
        <w:jc w:val="both"/>
        <w:rPr>
          <w:rFonts w:ascii="Calibri" w:hAnsi="Calibri" w:cs="Calibri"/>
          <w:b w:val="0"/>
          <w:sz w:val="22"/>
          <w:szCs w:val="22"/>
        </w:rPr>
      </w:pPr>
      <w:r w:rsidRPr="000F48AA">
        <w:rPr>
          <w:rFonts w:ascii="Calibri" w:hAnsi="Calibri" w:cs="Calibri"/>
          <w:b w:val="0"/>
          <w:sz w:val="22"/>
          <w:szCs w:val="22"/>
        </w:rPr>
        <w:t>За управител</w:t>
      </w:r>
      <w:r w:rsidR="00154275" w:rsidRPr="000F48AA">
        <w:rPr>
          <w:rFonts w:ascii="Calibri" w:hAnsi="Calibri" w:cs="Calibri"/>
          <w:b w:val="0"/>
          <w:sz w:val="22"/>
          <w:szCs w:val="22"/>
        </w:rPr>
        <w:t xml:space="preserve"> </w:t>
      </w:r>
      <w:r w:rsidRPr="000F48AA">
        <w:rPr>
          <w:rFonts w:ascii="Calibri" w:hAnsi="Calibri" w:cs="Calibri"/>
          <w:b w:val="0"/>
          <w:sz w:val="22"/>
          <w:szCs w:val="22"/>
        </w:rPr>
        <w:t>на Друштвото се именува</w:t>
      </w:r>
      <w:r w:rsidR="00701E67" w:rsidRPr="000F48AA">
        <w:rPr>
          <w:rFonts w:ascii="Calibri" w:hAnsi="Calibri" w:cs="Calibri"/>
          <w:b w:val="0"/>
          <w:sz w:val="22"/>
          <w:szCs w:val="22"/>
        </w:rPr>
        <w:t>:</w:t>
      </w:r>
    </w:p>
    <w:p w:rsidR="00701E67" w:rsidRPr="000F48AA" w:rsidRDefault="00B24107" w:rsidP="00701E67">
      <w:pPr>
        <w:pStyle w:val="Heading1"/>
        <w:spacing w:before="100" w:beforeAutospacing="1"/>
        <w:jc w:val="both"/>
        <w:rPr>
          <w:rFonts w:ascii="Calibri" w:hAnsi="Calibri" w:cs="Calibri"/>
          <w:b w:val="0"/>
          <w:spacing w:val="-2"/>
          <w:sz w:val="22"/>
          <w:szCs w:val="22"/>
        </w:rPr>
      </w:pPr>
      <w:r w:rsidRPr="00B24107">
        <w:rPr>
          <w:rStyle w:val="PlaceholderText"/>
          <w:b w:val="0"/>
        </w:rPr>
        <w:t>Click here to enter text.</w:t>
      </w:r>
      <w:r w:rsidRPr="000F48AA">
        <w:rPr>
          <w:rFonts w:ascii="Calibri" w:hAnsi="Calibri" w:cs="Calibri"/>
          <w:b w:val="0"/>
          <w:spacing w:val="-2"/>
          <w:sz w:val="22"/>
          <w:szCs w:val="22"/>
        </w:rPr>
        <w:t xml:space="preserve"> државјанин на </w:t>
      </w:r>
      <w:r w:rsidRPr="00B24107">
        <w:rPr>
          <w:rStyle w:val="PlaceholderText"/>
          <w:b w:val="0"/>
        </w:rPr>
        <w:t>Click here to enter text.</w:t>
      </w:r>
      <w:r w:rsidRPr="000F48AA">
        <w:rPr>
          <w:rFonts w:ascii="Calibri" w:hAnsi="Calibri" w:cs="Calibri"/>
          <w:b w:val="0"/>
          <w:spacing w:val="-2"/>
          <w:sz w:val="22"/>
          <w:szCs w:val="22"/>
        </w:rPr>
        <w:t xml:space="preserve"> со ЕМБГ </w:t>
      </w:r>
      <w:r w:rsidRPr="00B24107">
        <w:rPr>
          <w:rStyle w:val="PlaceholderText"/>
          <w:b w:val="0"/>
        </w:rPr>
        <w:t>Click here to enter text.</w:t>
      </w:r>
      <w:r w:rsidRPr="000F48AA">
        <w:rPr>
          <w:rFonts w:ascii="Calibri" w:hAnsi="Calibri" w:cs="Calibri"/>
          <w:b w:val="0"/>
          <w:spacing w:val="-2"/>
          <w:sz w:val="22"/>
          <w:szCs w:val="22"/>
        </w:rPr>
        <w:t xml:space="preserve"> и лична карта број </w:t>
      </w:r>
      <w:r w:rsidRPr="00B24107">
        <w:rPr>
          <w:rStyle w:val="PlaceholderText"/>
          <w:b w:val="0"/>
        </w:rPr>
        <w:t>Click here to enter text.</w:t>
      </w:r>
      <w:r w:rsidRPr="000F48AA">
        <w:rPr>
          <w:rFonts w:ascii="Calibri" w:hAnsi="Calibri" w:cs="Calibri"/>
          <w:b w:val="0"/>
          <w:spacing w:val="-2"/>
          <w:sz w:val="22"/>
          <w:szCs w:val="22"/>
        </w:rPr>
        <w:t xml:space="preserve">, со постојано место на живеење на </w:t>
      </w:r>
      <w:r w:rsidRPr="00FF48B7">
        <w:rPr>
          <w:rStyle w:val="PlaceholderText"/>
        </w:rPr>
        <w:t>Click here to enter text.</w:t>
      </w:r>
      <w:r>
        <w:rPr>
          <w:rStyle w:val="Style1"/>
        </w:rPr>
        <w:t>.</w:t>
      </w:r>
    </w:p>
    <w:p w:rsidR="00404D46" w:rsidRPr="000F48AA" w:rsidRDefault="00404D46" w:rsidP="005425AF">
      <w:pPr>
        <w:pStyle w:val="Heading1"/>
        <w:spacing w:before="100" w:beforeAutospacing="1"/>
        <w:ind w:left="19"/>
        <w:jc w:val="both"/>
        <w:rPr>
          <w:rFonts w:ascii="Calibri" w:hAnsi="Calibri" w:cs="Calibri"/>
          <w:b w:val="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 w:val="0"/>
          <w:sz w:val="22"/>
          <w:szCs w:val="22"/>
        </w:rPr>
        <w:t xml:space="preserve">Одлуката за именување на управител на Друштвото стапува во сила </w:t>
      </w:r>
      <w:r w:rsidRPr="000F48AA">
        <w:rPr>
          <w:rFonts w:ascii="Calibri" w:hAnsi="Calibri" w:cs="Calibri"/>
          <w:b w:val="0"/>
          <w:spacing w:val="1"/>
          <w:sz w:val="22"/>
          <w:szCs w:val="22"/>
        </w:rPr>
        <w:t>со денот на запишување во трговскиот регистар.</w:t>
      </w:r>
    </w:p>
    <w:p w:rsidR="00404D46" w:rsidRPr="000F48AA" w:rsidRDefault="00404D46" w:rsidP="00DD06D5">
      <w:pPr>
        <w:shd w:val="clear" w:color="auto" w:fill="FFFFFF"/>
        <w:spacing w:before="115" w:line="278" w:lineRule="exact"/>
        <w:ind w:left="14" w:right="5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11"/>
          <w:sz w:val="22"/>
          <w:szCs w:val="22"/>
          <w:lang w:val="mk-MK"/>
        </w:rPr>
        <w:t>Управител</w:t>
      </w:r>
      <w:r w:rsidR="001005F0" w:rsidRPr="000F48AA">
        <w:rPr>
          <w:rFonts w:ascii="Calibri" w:hAnsi="Calibri" w:cs="Calibri"/>
          <w:color w:val="000000"/>
          <w:spacing w:val="11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11"/>
          <w:sz w:val="22"/>
          <w:szCs w:val="22"/>
          <w:lang w:val="mk-MK"/>
        </w:rPr>
        <w:t xml:space="preserve"> ќе го застапува и претставува Друштвото во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внатрешниот и надворешниот проме</w:t>
      </w:r>
      <w:r w:rsidR="0053623E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т, со </w:t>
      </w:r>
      <w:r w:rsidR="008D1371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не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ограничени овлас</w:t>
      </w:r>
      <w:r w:rsidR="0053623E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т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увања.</w:t>
      </w:r>
    </w:p>
    <w:p w:rsidR="00404D46" w:rsidRPr="000F48AA" w:rsidRDefault="00404D46" w:rsidP="00DD06D5">
      <w:pPr>
        <w:shd w:val="clear" w:color="auto" w:fill="FFFFFF"/>
        <w:spacing w:before="115" w:line="278" w:lineRule="exact"/>
        <w:ind w:left="10" w:right="5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Во рамките на </w:t>
      </w:r>
      <w:r w:rsidR="00617FD9"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>н</w:t>
      </w:r>
      <w:r w:rsidR="001005F0"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>еговите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 овластувања управител</w:t>
      </w:r>
      <w:r w:rsidR="001005F0"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 може да ги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презе</w:t>
      </w:r>
      <w:r w:rsidR="001005F0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ме</w:t>
      </w:r>
      <w:r w:rsidR="00617FD9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сите правни работи и дејствија во односите со трети лица кои се повразани со работите кои се од интерес на друштвото.</w:t>
      </w:r>
    </w:p>
    <w:p w:rsidR="00404D46" w:rsidRPr="000F48AA" w:rsidRDefault="00404D46" w:rsidP="00DD06D5">
      <w:pPr>
        <w:shd w:val="clear" w:color="auto" w:fill="FFFFFF"/>
        <w:spacing w:before="115" w:line="278" w:lineRule="exact"/>
        <w:ind w:left="5" w:right="10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>Управител</w:t>
      </w:r>
      <w:r w:rsidR="001005F0"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 xml:space="preserve"> во извршувањето на сво</w:t>
      </w:r>
      <w:r w:rsidR="001005F0"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>ето</w:t>
      </w: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 xml:space="preserve"> овластувања ќе се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придржува</w:t>
      </w:r>
      <w:r w:rsidR="00016DE3"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ат</w:t>
      </w:r>
      <w:r w:rsidR="006C53AB"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кон овој Договор и позитивните законски прописи.</w:t>
      </w:r>
    </w:p>
    <w:p w:rsidR="00404D46" w:rsidRPr="000F48AA" w:rsidRDefault="00404D46" w:rsidP="00DD06D5">
      <w:pPr>
        <w:shd w:val="clear" w:color="auto" w:fill="FFFFFF"/>
        <w:spacing w:before="125" w:line="274" w:lineRule="exact"/>
        <w:ind w:left="5" w:right="5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>Управител</w:t>
      </w:r>
      <w:r w:rsidR="001005F0"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>от</w:t>
      </w:r>
      <w:r w:rsidR="005C1A4D"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>е лично и неограничено одговор</w:t>
      </w:r>
      <w:r w:rsidR="001005F0"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>ен</w:t>
      </w: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 кон Друштвото и кон трети лица за работењето спротивно на одребите на позитивните законски прописи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, како и за непочитување на овој Договор.</w:t>
      </w:r>
    </w:p>
    <w:p w:rsidR="00404D46" w:rsidRPr="000F48AA" w:rsidRDefault="00404D46" w:rsidP="00DD06D5">
      <w:pPr>
        <w:shd w:val="clear" w:color="auto" w:fill="FFFFFF"/>
        <w:spacing w:before="115" w:line="278" w:lineRule="exact"/>
        <w:ind w:right="5"/>
        <w:jc w:val="both"/>
        <w:rPr>
          <w:rFonts w:ascii="Calibri" w:hAnsi="Calibri" w:cs="Calibri"/>
          <w:color w:val="000000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>Управител</w:t>
      </w:r>
      <w:r w:rsidR="001005F0"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>от</w:t>
      </w:r>
      <w:r w:rsidR="006C53AB"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 xml:space="preserve"> </w:t>
      </w:r>
      <w:r w:rsidR="001005F0"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>е должен</w:t>
      </w:r>
      <w:r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 xml:space="preserve"> да ги вод</w:t>
      </w:r>
      <w:r w:rsidR="001005F0"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>и</w:t>
      </w:r>
      <w:r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 xml:space="preserve"> работите на друштвото со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внимание на уреден и совес</w:t>
      </w:r>
      <w:r w:rsidR="007D7653"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ен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 тргов</w:t>
      </w:r>
      <w:r w:rsidR="007D7653"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ец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 и да ја чува деловната тајна на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друштвото.</w:t>
      </w:r>
    </w:p>
    <w:p w:rsidR="00D25F64" w:rsidRPr="000F48AA" w:rsidRDefault="00D25F64" w:rsidP="00DD06D5">
      <w:pPr>
        <w:shd w:val="clear" w:color="auto" w:fill="FFFFFF"/>
        <w:spacing w:before="115" w:line="278" w:lineRule="exact"/>
        <w:ind w:right="5"/>
        <w:jc w:val="both"/>
        <w:rPr>
          <w:rFonts w:ascii="Calibri" w:hAnsi="Calibri" w:cs="Calibri"/>
          <w:b/>
          <w:color w:val="000000"/>
          <w:spacing w:val="-4"/>
          <w:sz w:val="22"/>
          <w:szCs w:val="22"/>
          <w:lang w:val="mk-MK" w:eastAsia="hr-HR"/>
        </w:rPr>
      </w:pPr>
    </w:p>
    <w:p w:rsidR="00404D46" w:rsidRPr="000F48AA" w:rsidRDefault="00404D46">
      <w:pPr>
        <w:shd w:val="clear" w:color="auto" w:fill="FFFFFF"/>
        <w:spacing w:before="96"/>
        <w:ind w:left="10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4</w:t>
      </w:r>
    </w:p>
    <w:p w:rsidR="00404D46" w:rsidRPr="000F48AA" w:rsidRDefault="00404D46" w:rsidP="00DD06D5">
      <w:pPr>
        <w:shd w:val="clear" w:color="auto" w:fill="FFFFFF"/>
        <w:spacing w:before="106" w:line="283" w:lineRule="exact"/>
        <w:ind w:left="5" w:right="5"/>
        <w:jc w:val="both"/>
        <w:rPr>
          <w:rFonts w:ascii="Calibri" w:hAnsi="Calibri" w:cs="Calibri"/>
          <w:color w:val="000000"/>
          <w:spacing w:val="-2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Без согласност на содружниците, управител</w:t>
      </w:r>
      <w:r w:rsidR="007D7653"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 на Друштвото не </w:t>
      </w: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t>може:</w:t>
      </w:r>
    </w:p>
    <w:p w:rsidR="00404D46" w:rsidRPr="000F48AA" w:rsidRDefault="00404D46" w:rsidP="00DD06D5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за своја или туѓа сметка да врш</w:t>
      </w:r>
      <w:r w:rsidR="007D7653" w:rsidRPr="000F48AA">
        <w:rPr>
          <w:rFonts w:ascii="Calibri" w:hAnsi="Calibri" w:cs="Calibri"/>
          <w:color w:val="000000"/>
          <w:sz w:val="22"/>
          <w:szCs w:val="22"/>
          <w:lang w:val="mk-MK"/>
        </w:rPr>
        <w:t>и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 xml:space="preserve"> работи што спаѓаат во предметот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на работење на Друштвото;</w:t>
      </w:r>
    </w:p>
    <w:p w:rsidR="00404D46" w:rsidRPr="000F48AA" w:rsidRDefault="00404D46" w:rsidP="00DD06D5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да биде содружник во друго Друштво кое што има ист или сличен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предмет на работење на Друштвото;</w:t>
      </w:r>
    </w:p>
    <w:p w:rsidR="00404D46" w:rsidRPr="000F48AA" w:rsidRDefault="00404D46" w:rsidP="00DD06D5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>да бид</w:t>
      </w:r>
      <w:r w:rsidR="00016DE3"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>ат</w:t>
      </w: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 xml:space="preserve"> член</w:t>
      </w:r>
      <w:r w:rsidR="00016DE3"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>ови</w:t>
      </w: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 xml:space="preserve"> на орган на управување во друго Друштво кое што</w:t>
      </w: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има ист или сличен предмет на работење на Друштвото;</w:t>
      </w:r>
    </w:p>
    <w:p w:rsidR="00404D46" w:rsidRPr="000F48AA" w:rsidRDefault="00404D46" w:rsidP="00DD06D5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во просториите на Друштвото да врши работи за своја или за туѓа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br/>
      </w:r>
      <w:r w:rsidR="00B24107" w:rsidRPr="000F48AA">
        <w:rPr>
          <w:rFonts w:ascii="Calibri" w:hAnsi="Calibri" w:cs="Calibri"/>
          <w:color w:val="000000"/>
          <w:sz w:val="22"/>
          <w:szCs w:val="22"/>
          <w:lang w:val="mk-MK"/>
        </w:rPr>
        <w:t>сметка.</w:t>
      </w:r>
    </w:p>
    <w:p w:rsidR="008D1371" w:rsidRPr="000F48AA" w:rsidRDefault="00404D46" w:rsidP="00083952">
      <w:pPr>
        <w:shd w:val="clear" w:color="auto" w:fill="FFFFFF"/>
        <w:spacing w:before="125" w:line="274" w:lineRule="exact"/>
        <w:ind w:left="19" w:right="14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>Доколку управител</w:t>
      </w:r>
      <w:r w:rsidR="007D7653"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 поста</w:t>
      </w:r>
      <w:r w:rsidR="007D7653"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>пи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 спротивно на ограничувањата од став 1 на овој член, Друштвото може од управител</w:t>
      </w:r>
      <w:r w:rsidR="007D7653"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>от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 да бара надомест на штета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 xml:space="preserve">или да бара на Друштвото да му ја отстапи правната работа што ја склучил </w:t>
      </w: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за своја сметка и да му ја даде користа која што потекнува од правната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работа, склучена за своја или за туѓа сметка.</w:t>
      </w:r>
    </w:p>
    <w:p w:rsidR="006C3A3D" w:rsidRPr="000F48AA" w:rsidRDefault="006C3A3D" w:rsidP="00083952">
      <w:pPr>
        <w:shd w:val="clear" w:color="auto" w:fill="FFFFFF"/>
        <w:spacing w:before="125" w:line="274" w:lineRule="exact"/>
        <w:ind w:left="19" w:right="14"/>
        <w:jc w:val="both"/>
        <w:rPr>
          <w:rFonts w:ascii="Calibri" w:hAnsi="Calibri" w:cs="Calibri"/>
          <w:b/>
          <w:bCs/>
          <w:color w:val="000000"/>
          <w:sz w:val="22"/>
          <w:szCs w:val="22"/>
          <w:lang w:val="mk-MK"/>
        </w:rPr>
      </w:pPr>
    </w:p>
    <w:p w:rsidR="0053623E" w:rsidRPr="000F48AA" w:rsidRDefault="00404D46" w:rsidP="00083952">
      <w:pPr>
        <w:shd w:val="clear" w:color="auto" w:fill="FFFFFF"/>
        <w:spacing w:before="125" w:line="274" w:lineRule="exact"/>
        <w:ind w:left="19" w:right="1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mk-MK"/>
        </w:rPr>
      </w:pPr>
      <w:r w:rsidRPr="000F48AA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mk-MK"/>
        </w:rPr>
        <w:t>ПРАВА И ОБВРСКИ НА СОДРУЖНИЦИТЕ</w:t>
      </w:r>
    </w:p>
    <w:p w:rsidR="00404D46" w:rsidRPr="000F48AA" w:rsidRDefault="00404D46">
      <w:pPr>
        <w:shd w:val="clear" w:color="auto" w:fill="FFFFFF"/>
        <w:spacing w:before="216"/>
        <w:ind w:right="19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5</w:t>
      </w:r>
    </w:p>
    <w:p w:rsidR="009E7733" w:rsidRPr="005C2152" w:rsidRDefault="00404D46" w:rsidP="0053623E">
      <w:pPr>
        <w:shd w:val="clear" w:color="auto" w:fill="FFFFFF"/>
        <w:spacing w:before="230" w:line="278" w:lineRule="exact"/>
        <w:ind w:right="43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 xml:space="preserve">Секој содружник има право да учествува во управувањето со </w:t>
      </w: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друштвото и во распределбата на добивката, да биде известуван за </w:t>
      </w: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 xml:space="preserve">работењето на друштвото, да ги разгледува книгите и </w:t>
      </w: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lastRenderedPageBreak/>
        <w:t xml:space="preserve">списите на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друштвото, како и право на дел од остатокот на ликвидационата, односно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стечајната маса.</w:t>
      </w:r>
    </w:p>
    <w:p w:rsidR="003431D0" w:rsidRPr="005C2152" w:rsidRDefault="003431D0" w:rsidP="0053623E">
      <w:pPr>
        <w:shd w:val="clear" w:color="auto" w:fill="FFFFFF"/>
        <w:spacing w:before="230" w:line="278" w:lineRule="exact"/>
        <w:ind w:right="43"/>
        <w:jc w:val="both"/>
        <w:rPr>
          <w:rFonts w:ascii="Calibri" w:hAnsi="Calibri" w:cs="Calibri"/>
          <w:b/>
          <w:color w:val="000000"/>
          <w:spacing w:val="1"/>
          <w:sz w:val="22"/>
          <w:szCs w:val="22"/>
          <w:lang w:val="ru-RU" w:eastAsia="hr-HR"/>
        </w:rPr>
      </w:pPr>
    </w:p>
    <w:p w:rsidR="009E7733" w:rsidRPr="000F48AA" w:rsidRDefault="009E7733">
      <w:pPr>
        <w:shd w:val="clear" w:color="auto" w:fill="FFFFFF"/>
        <w:ind w:left="48"/>
        <w:jc w:val="center"/>
        <w:rPr>
          <w:rFonts w:ascii="Calibri" w:hAnsi="Calibri" w:cs="Calibri"/>
          <w:b/>
          <w:color w:val="000000"/>
          <w:spacing w:val="1"/>
          <w:sz w:val="22"/>
          <w:szCs w:val="22"/>
          <w:lang w:val="mk-MK"/>
        </w:rPr>
      </w:pPr>
    </w:p>
    <w:p w:rsidR="00404D46" w:rsidRPr="000F48AA" w:rsidRDefault="00404D46">
      <w:pPr>
        <w:shd w:val="clear" w:color="auto" w:fill="FFFFFF"/>
        <w:ind w:left="48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6</w:t>
      </w:r>
    </w:p>
    <w:p w:rsidR="00404D46" w:rsidRPr="000F48AA" w:rsidRDefault="00404D46">
      <w:pPr>
        <w:shd w:val="clear" w:color="auto" w:fill="FFFFFF"/>
        <w:spacing w:before="110" w:line="274" w:lineRule="exact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Секој содружник е должен преземениот основен влог да го вложи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во друштвото во согласност со Одлуката на собирот на содружниците.</w:t>
      </w:r>
    </w:p>
    <w:p w:rsidR="008D1371" w:rsidRPr="000F48AA" w:rsidRDefault="008D1371" w:rsidP="0053623E">
      <w:pPr>
        <w:shd w:val="clear" w:color="auto" w:fill="FFFFFF"/>
        <w:spacing w:before="226"/>
        <w:ind w:left="29"/>
        <w:rPr>
          <w:rFonts w:ascii="Calibri" w:hAnsi="Calibri" w:cs="Calibri"/>
          <w:b/>
          <w:bCs/>
          <w:color w:val="000000"/>
          <w:spacing w:val="-7"/>
          <w:sz w:val="22"/>
          <w:szCs w:val="22"/>
          <w:lang w:val="mk-MK"/>
        </w:rPr>
      </w:pPr>
    </w:p>
    <w:p w:rsidR="00CF2F25" w:rsidRPr="000F48AA" w:rsidRDefault="00CF2F25" w:rsidP="0053623E">
      <w:pPr>
        <w:shd w:val="clear" w:color="auto" w:fill="FFFFFF"/>
        <w:spacing w:before="226"/>
        <w:ind w:left="29"/>
        <w:rPr>
          <w:rFonts w:ascii="Calibri" w:hAnsi="Calibri" w:cs="Calibri"/>
          <w:b/>
          <w:bCs/>
          <w:color w:val="000000"/>
          <w:spacing w:val="-7"/>
          <w:sz w:val="22"/>
          <w:szCs w:val="22"/>
          <w:lang w:val="mk-MK"/>
        </w:rPr>
      </w:pPr>
    </w:p>
    <w:p w:rsidR="00A060FB" w:rsidRPr="000F48AA" w:rsidRDefault="00404D46" w:rsidP="0053623E">
      <w:pPr>
        <w:shd w:val="clear" w:color="auto" w:fill="FFFFFF"/>
        <w:spacing w:before="226"/>
        <w:ind w:left="29"/>
        <w:rPr>
          <w:rFonts w:ascii="Calibri" w:hAnsi="Calibri" w:cs="Calibri"/>
          <w:b/>
          <w:bCs/>
          <w:color w:val="000000"/>
          <w:spacing w:val="-7"/>
          <w:sz w:val="22"/>
          <w:szCs w:val="22"/>
          <w:u w:val="single"/>
          <w:lang w:val="mk-MK"/>
        </w:rPr>
      </w:pPr>
      <w:r w:rsidRPr="000F48AA">
        <w:rPr>
          <w:rFonts w:ascii="Calibri" w:hAnsi="Calibri" w:cs="Calibri"/>
          <w:b/>
          <w:bCs/>
          <w:color w:val="000000"/>
          <w:spacing w:val="-7"/>
          <w:sz w:val="22"/>
          <w:szCs w:val="22"/>
          <w:u w:val="single"/>
          <w:lang w:val="mk-MK"/>
        </w:rPr>
        <w:t xml:space="preserve">СОБИР </w:t>
      </w:r>
      <w:r w:rsidR="00D25F64" w:rsidRPr="000F48AA">
        <w:rPr>
          <w:rFonts w:ascii="Calibri" w:hAnsi="Calibri" w:cs="Calibri"/>
          <w:b/>
          <w:bCs/>
          <w:color w:val="000000"/>
          <w:spacing w:val="-7"/>
          <w:sz w:val="22"/>
          <w:szCs w:val="22"/>
          <w:u w:val="single"/>
          <w:lang w:val="mk-MK"/>
        </w:rPr>
        <w:t xml:space="preserve"> </w:t>
      </w:r>
      <w:r w:rsidRPr="000F48AA">
        <w:rPr>
          <w:rFonts w:ascii="Calibri" w:hAnsi="Calibri" w:cs="Calibri"/>
          <w:b/>
          <w:bCs/>
          <w:color w:val="000000"/>
          <w:spacing w:val="-7"/>
          <w:sz w:val="22"/>
          <w:szCs w:val="22"/>
          <w:u w:val="single"/>
          <w:lang w:val="mk-MK"/>
        </w:rPr>
        <w:t>НА СОДРУЖНИЦИ</w:t>
      </w:r>
    </w:p>
    <w:p w:rsidR="00D25F64" w:rsidRPr="000F48AA" w:rsidRDefault="00D25F64" w:rsidP="00E32428">
      <w:pPr>
        <w:shd w:val="clear" w:color="auto" w:fill="FFFFFF"/>
        <w:spacing w:before="226"/>
        <w:rPr>
          <w:rFonts w:ascii="Calibri" w:hAnsi="Calibri" w:cs="Calibri"/>
          <w:sz w:val="22"/>
          <w:szCs w:val="22"/>
          <w:u w:val="single"/>
          <w:lang w:val="ru-RU" w:eastAsia="hr-HR"/>
        </w:rPr>
      </w:pPr>
    </w:p>
    <w:p w:rsidR="00404D46" w:rsidRPr="000F48AA" w:rsidRDefault="00404D46">
      <w:pPr>
        <w:shd w:val="clear" w:color="auto" w:fill="FFFFFF"/>
        <w:spacing w:before="96"/>
        <w:ind w:left="38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7</w:t>
      </w:r>
    </w:p>
    <w:p w:rsidR="00404D46" w:rsidRPr="000F48AA" w:rsidRDefault="00404D46">
      <w:pPr>
        <w:shd w:val="clear" w:color="auto" w:fill="FFFFFF"/>
        <w:spacing w:before="221" w:line="283" w:lineRule="exact"/>
        <w:ind w:right="10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 xml:space="preserve">Орган на одлучување во друштвото е собирот на содружници.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Собирот на содружници го сочинуваат сите содружници.</w:t>
      </w:r>
      <w:r w:rsidRPr="000F48A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Собирот на содружници се свикува најмалку еднаш годишно.</w:t>
      </w:r>
    </w:p>
    <w:p w:rsidR="003B5C2E" w:rsidRPr="000F48AA" w:rsidRDefault="003B5C2E">
      <w:pPr>
        <w:shd w:val="clear" w:color="auto" w:fill="FFFFFF"/>
        <w:spacing w:before="221" w:line="283" w:lineRule="exact"/>
        <w:ind w:right="10"/>
        <w:jc w:val="both"/>
        <w:rPr>
          <w:rFonts w:ascii="Calibri" w:hAnsi="Calibri" w:cs="Calibri"/>
          <w:sz w:val="22"/>
          <w:szCs w:val="22"/>
          <w:lang w:val="ru-RU" w:eastAsia="hr-HR"/>
        </w:rPr>
      </w:pPr>
    </w:p>
    <w:p w:rsidR="00404D46" w:rsidRPr="000F48AA" w:rsidRDefault="00404D46">
      <w:pPr>
        <w:shd w:val="clear" w:color="auto" w:fill="FFFFFF"/>
        <w:spacing w:line="514" w:lineRule="exact"/>
        <w:ind w:right="2304"/>
        <w:rPr>
          <w:rFonts w:ascii="Calibri" w:hAnsi="Calibri" w:cs="Calibri"/>
          <w:b/>
          <w:color w:val="000000"/>
          <w:spacing w:val="2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                             </w:t>
      </w:r>
      <w:r w:rsidR="00A060FB"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                                </w:t>
      </w: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 Член 1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8</w:t>
      </w:r>
    </w:p>
    <w:p w:rsidR="00404D46" w:rsidRPr="000F48AA" w:rsidRDefault="00404D46" w:rsidP="00DD06D5">
      <w:pPr>
        <w:shd w:val="clear" w:color="auto" w:fill="FFFFFF"/>
        <w:spacing w:line="514" w:lineRule="exact"/>
        <w:ind w:left="24" w:right="-47" w:hanging="24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Собирот на содружниците ги врши следните работи:</w:t>
      </w:r>
    </w:p>
    <w:p w:rsidR="00404D46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11" w:line="278" w:lineRule="exact"/>
        <w:ind w:left="370" w:hanging="36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ги усвојува годишната сметка и годишните финансиски извештаи како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6"/>
          <w:sz w:val="22"/>
          <w:szCs w:val="22"/>
          <w:lang w:val="mk-MK"/>
        </w:rPr>
        <w:t>и  годишниот  извештај   за работата  на друштвото  во претходната</w:t>
      </w:r>
      <w:r w:rsidRPr="000F48AA">
        <w:rPr>
          <w:rFonts w:ascii="Calibri" w:hAnsi="Calibri" w:cs="Calibri"/>
          <w:color w:val="000000"/>
          <w:spacing w:val="6"/>
          <w:sz w:val="22"/>
          <w:szCs w:val="22"/>
          <w:lang w:val="mk-MK"/>
        </w:rPr>
        <w:br/>
        <w:t xml:space="preserve">деловна  година  и  одлучува  за  распределбата  на  добивката  и  за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покривање на загубите;</w:t>
      </w:r>
    </w:p>
    <w:p w:rsidR="00404D46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50" w:line="283" w:lineRule="exact"/>
        <w:ind w:left="370" w:hanging="36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6"/>
          <w:sz w:val="22"/>
          <w:szCs w:val="22"/>
          <w:lang w:val="mk-MK"/>
        </w:rPr>
        <w:t>го избира и го отповикува управителот и одлучува за склучување на</w:t>
      </w:r>
      <w:r w:rsidR="00954A5F" w:rsidRPr="000F48AA">
        <w:rPr>
          <w:rFonts w:ascii="Calibri" w:hAnsi="Calibri" w:cs="Calibri"/>
          <w:color w:val="000000"/>
          <w:spacing w:val="6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договор меѓу друштвото и управителот;</w:t>
      </w:r>
    </w:p>
    <w:p w:rsidR="00404D46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0" w:line="283" w:lineRule="exact"/>
        <w:ind w:left="370" w:hanging="36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7"/>
          <w:sz w:val="22"/>
          <w:szCs w:val="22"/>
          <w:lang w:val="mk-MK"/>
        </w:rPr>
        <w:t xml:space="preserve">одобрува склучување договори за набавка што е поголема од 1/5 од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основната главнина;</w:t>
      </w:r>
    </w:p>
    <w:p w:rsidR="00404D46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64" w:line="274" w:lineRule="exact"/>
        <w:ind w:left="370" w:hanging="36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>одобрува склучување договори што друштвото ги склучува со свој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br/>
        <w:t>содружник, управител или со нивните роднини во права линија без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t>огранижување  и  странична линија до трет степен,  освен  ако тие</w:t>
      </w:r>
      <w:r w:rsidRPr="000F48AA">
        <w:rPr>
          <w:rFonts w:ascii="Calibri" w:hAnsi="Calibri" w:cs="Calibri"/>
          <w:color w:val="000000"/>
          <w:spacing w:val="9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 xml:space="preserve">договори  се  склучуваат под вообичаените услови на работење на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друштвото;</w:t>
      </w:r>
    </w:p>
    <w:p w:rsidR="00404D46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0"/>
        <w:ind w:left="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одлучува за измена на договорот на друштвото;</w:t>
      </w:r>
    </w:p>
    <w:p w:rsidR="00404D46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59" w:line="274" w:lineRule="exact"/>
        <w:ind w:left="370" w:hanging="36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донесува   одлуки   за   зголемување   или   намалување   на   основната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главнина;</w:t>
      </w:r>
    </w:p>
    <w:p w:rsidR="00EC3B83" w:rsidRPr="000F48AA" w:rsidRDefault="00404D46" w:rsidP="00DD06D5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5"/>
        <w:ind w:left="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врши други работи утврдени со Законот за трговски друштва</w:t>
      </w:r>
      <w:r w:rsidR="00EC3B83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.</w:t>
      </w:r>
    </w:p>
    <w:p w:rsidR="00E32428" w:rsidRPr="000F48AA" w:rsidRDefault="00E32428" w:rsidP="00E3242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5"/>
        <w:ind w:left="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</w:p>
    <w:p w:rsidR="00D951EE" w:rsidRPr="000F48AA" w:rsidRDefault="00D951EE" w:rsidP="00E3242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5"/>
        <w:ind w:left="5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</w:p>
    <w:p w:rsidR="005602A4" w:rsidRPr="000F48AA" w:rsidRDefault="00404D46" w:rsidP="008D137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5"/>
        <w:ind w:left="5"/>
        <w:jc w:val="center"/>
        <w:rPr>
          <w:rFonts w:ascii="Calibri" w:hAnsi="Calibri" w:cs="Calibri"/>
          <w:color w:val="000000"/>
          <w:spacing w:val="2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Член 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19</w:t>
      </w:r>
    </w:p>
    <w:p w:rsidR="0053623E" w:rsidRPr="000F48AA" w:rsidRDefault="00404D46" w:rsidP="005602A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6"/>
          <w:sz w:val="22"/>
          <w:szCs w:val="22"/>
          <w:lang w:val="mk-MK"/>
        </w:rPr>
        <w:t xml:space="preserve">Собирот на содружниците го свикува управителот со писмена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покана, најмалку 10 дена пред одржувањето. Во поканата треба да биде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наведен</w:t>
      </w:r>
      <w:r w:rsidR="005602A4"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 xml:space="preserve">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дневниот ред</w:t>
      </w:r>
      <w:r w:rsidR="00EC3B83"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.</w:t>
      </w:r>
    </w:p>
    <w:p w:rsidR="001005F0" w:rsidRPr="000F48AA" w:rsidRDefault="001005F0" w:rsidP="005602A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mk-MK" w:eastAsia="hr-HR"/>
        </w:rPr>
      </w:pPr>
    </w:p>
    <w:p w:rsidR="006C3A3D" w:rsidRPr="000F48AA" w:rsidRDefault="006C3A3D" w:rsidP="00DD06D5">
      <w:pPr>
        <w:shd w:val="clear" w:color="auto" w:fill="FFFFFF"/>
        <w:spacing w:line="278" w:lineRule="exact"/>
        <w:ind w:right="5"/>
        <w:rPr>
          <w:rFonts w:ascii="Calibri" w:hAnsi="Calibri" w:cs="Calibri"/>
          <w:b/>
          <w:color w:val="000000"/>
          <w:sz w:val="22"/>
          <w:szCs w:val="22"/>
          <w:lang w:val="mk-MK"/>
        </w:rPr>
      </w:pPr>
    </w:p>
    <w:p w:rsidR="00404D46" w:rsidRPr="000F48AA" w:rsidRDefault="00404D46">
      <w:pPr>
        <w:shd w:val="clear" w:color="auto" w:fill="FFFFFF"/>
        <w:spacing w:line="278" w:lineRule="exact"/>
        <w:ind w:right="5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0</w:t>
      </w:r>
    </w:p>
    <w:p w:rsidR="008D1371" w:rsidRPr="000F48AA" w:rsidRDefault="008D1371">
      <w:pPr>
        <w:shd w:val="clear" w:color="auto" w:fill="FFFFFF"/>
        <w:spacing w:line="278" w:lineRule="exact"/>
        <w:ind w:right="5"/>
        <w:jc w:val="center"/>
        <w:rPr>
          <w:rFonts w:ascii="Calibri" w:hAnsi="Calibri" w:cs="Calibri"/>
          <w:b/>
          <w:sz w:val="22"/>
          <w:szCs w:val="22"/>
          <w:lang w:val="ru-RU" w:eastAsia="hr-HR"/>
        </w:rPr>
      </w:pPr>
    </w:p>
    <w:p w:rsidR="00A552BD" w:rsidRPr="000F48AA" w:rsidRDefault="00404D46" w:rsidP="00D25F64">
      <w:pPr>
        <w:shd w:val="clear" w:color="auto" w:fill="FFFFFF"/>
        <w:spacing w:before="106" w:line="283" w:lineRule="exact"/>
        <w:ind w:right="24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Секој содружник има право да учествува во работата на собирот на </w:t>
      </w:r>
      <w:r w:rsidRPr="000F48AA">
        <w:rPr>
          <w:rFonts w:ascii="Calibri" w:hAnsi="Calibri" w:cs="Calibri"/>
          <w:color w:val="000000"/>
          <w:spacing w:val="-3"/>
          <w:sz w:val="22"/>
          <w:szCs w:val="22"/>
          <w:lang w:val="mk-MK"/>
        </w:rPr>
        <w:t>содружници.</w:t>
      </w:r>
      <w:r w:rsidRPr="000F48A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Секој содружник располага со гласови сразмерно на својот удел во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друштвото. Бројот на гласовите се пресметува така да се добива по еден глас за секои 100 ЕВРА основен влог, сметано според средниот курс на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Народна банка на РМ.</w:t>
      </w:r>
    </w:p>
    <w:p w:rsidR="00A552BD" w:rsidRPr="000F48AA" w:rsidRDefault="00A552BD" w:rsidP="009E7733">
      <w:pPr>
        <w:shd w:val="clear" w:color="auto" w:fill="FFFFFF"/>
        <w:spacing w:line="200" w:lineRule="exact"/>
        <w:ind w:left="11"/>
        <w:jc w:val="center"/>
        <w:rPr>
          <w:rFonts w:ascii="Calibri" w:hAnsi="Calibri" w:cs="Calibri"/>
          <w:color w:val="000000"/>
          <w:spacing w:val="-1"/>
          <w:sz w:val="22"/>
          <w:szCs w:val="22"/>
          <w:lang w:val="mk-MK" w:eastAsia="hr-HR"/>
        </w:rPr>
      </w:pPr>
    </w:p>
    <w:p w:rsidR="00CF2F25" w:rsidRPr="000F48AA" w:rsidRDefault="00CF2F25" w:rsidP="009E7733">
      <w:pPr>
        <w:shd w:val="clear" w:color="auto" w:fill="FFFFFF"/>
        <w:spacing w:line="200" w:lineRule="exact"/>
        <w:ind w:left="11"/>
        <w:jc w:val="center"/>
        <w:rPr>
          <w:rFonts w:ascii="Calibri" w:hAnsi="Calibri" w:cs="Calibri"/>
          <w:color w:val="000000"/>
          <w:spacing w:val="-1"/>
          <w:sz w:val="22"/>
          <w:szCs w:val="22"/>
          <w:lang w:val="mk-MK" w:eastAsia="hr-HR"/>
        </w:rPr>
      </w:pPr>
    </w:p>
    <w:p w:rsidR="00CF2F25" w:rsidRPr="000F48AA" w:rsidRDefault="00CF2F25" w:rsidP="009E7733">
      <w:pPr>
        <w:shd w:val="clear" w:color="auto" w:fill="FFFFFF"/>
        <w:spacing w:line="200" w:lineRule="exact"/>
        <w:ind w:left="11"/>
        <w:jc w:val="center"/>
        <w:rPr>
          <w:rFonts w:ascii="Calibri" w:hAnsi="Calibri" w:cs="Calibri"/>
          <w:color w:val="000000"/>
          <w:spacing w:val="-1"/>
          <w:sz w:val="22"/>
          <w:szCs w:val="22"/>
          <w:lang w:val="mk-MK" w:eastAsia="hr-HR"/>
        </w:rPr>
      </w:pPr>
    </w:p>
    <w:p w:rsidR="00CF2F25" w:rsidRPr="000F48AA" w:rsidRDefault="00CF2F25" w:rsidP="009E7733">
      <w:pPr>
        <w:shd w:val="clear" w:color="auto" w:fill="FFFFFF"/>
        <w:spacing w:line="200" w:lineRule="exact"/>
        <w:ind w:left="11"/>
        <w:jc w:val="center"/>
        <w:rPr>
          <w:rFonts w:ascii="Calibri" w:hAnsi="Calibri" w:cs="Calibri"/>
          <w:color w:val="000000"/>
          <w:spacing w:val="-1"/>
          <w:sz w:val="22"/>
          <w:szCs w:val="22"/>
          <w:lang w:val="mk-MK" w:eastAsia="hr-HR"/>
        </w:rPr>
      </w:pPr>
    </w:p>
    <w:p w:rsidR="005602A4" w:rsidRPr="000F48AA" w:rsidRDefault="005602A4" w:rsidP="00D25F64">
      <w:pPr>
        <w:shd w:val="clear" w:color="auto" w:fill="FFFFFF"/>
        <w:spacing w:line="200" w:lineRule="exact"/>
        <w:ind w:left="11"/>
        <w:rPr>
          <w:rFonts w:ascii="Calibri" w:hAnsi="Calibri" w:cs="Calibri"/>
          <w:color w:val="000000"/>
          <w:spacing w:val="-1"/>
          <w:sz w:val="22"/>
          <w:szCs w:val="22"/>
          <w:lang w:val="mk-MK" w:eastAsia="hr-HR"/>
        </w:rPr>
      </w:pPr>
    </w:p>
    <w:p w:rsidR="00404D46" w:rsidRPr="000F48AA" w:rsidRDefault="00404D46">
      <w:pPr>
        <w:shd w:val="clear" w:color="auto" w:fill="FFFFFF"/>
        <w:spacing w:line="278" w:lineRule="exact"/>
        <w:ind w:left="10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1</w:t>
      </w:r>
    </w:p>
    <w:p w:rsidR="00404D46" w:rsidRPr="000F48AA" w:rsidRDefault="00404D46">
      <w:pPr>
        <w:shd w:val="clear" w:color="auto" w:fill="FFFFFF"/>
        <w:spacing w:before="120" w:line="274" w:lineRule="exact"/>
        <w:ind w:left="34" w:right="29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Одлуките на собирот на содружниците се донесуваат со гласовите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на содружниците кои претставуваат повеќе од половината на уделите во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друштвото.</w:t>
      </w:r>
    </w:p>
    <w:p w:rsidR="006E0F43" w:rsidRPr="000F48AA" w:rsidRDefault="006E0F43">
      <w:pPr>
        <w:shd w:val="clear" w:color="auto" w:fill="FFFFFF"/>
        <w:spacing w:before="120" w:line="274" w:lineRule="exact"/>
        <w:ind w:left="34" w:right="29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/>
        </w:rPr>
      </w:pPr>
    </w:p>
    <w:p w:rsidR="006E0F43" w:rsidRPr="000F48AA" w:rsidRDefault="006E0F43">
      <w:pPr>
        <w:shd w:val="clear" w:color="auto" w:fill="FFFFFF"/>
        <w:spacing w:before="120" w:line="274" w:lineRule="exact"/>
        <w:ind w:left="34" w:right="29"/>
        <w:jc w:val="both"/>
        <w:rPr>
          <w:rFonts w:ascii="Calibri" w:hAnsi="Calibri" w:cs="Calibri"/>
          <w:sz w:val="22"/>
          <w:szCs w:val="22"/>
          <w:lang w:val="ru-RU" w:eastAsia="hr-HR"/>
        </w:rPr>
      </w:pPr>
    </w:p>
    <w:p w:rsidR="005425AF" w:rsidRPr="000F48AA" w:rsidRDefault="005425AF">
      <w:pPr>
        <w:shd w:val="clear" w:color="auto" w:fill="FFFFFF"/>
        <w:spacing w:before="120" w:line="274" w:lineRule="exact"/>
        <w:ind w:left="34" w:right="29"/>
        <w:jc w:val="both"/>
        <w:rPr>
          <w:rFonts w:ascii="Calibri" w:hAnsi="Calibri" w:cs="Calibri"/>
          <w:sz w:val="22"/>
          <w:szCs w:val="22"/>
          <w:lang w:val="ru-RU" w:eastAsia="hr-HR"/>
        </w:rPr>
      </w:pPr>
    </w:p>
    <w:p w:rsidR="00404D46" w:rsidRPr="000F48AA" w:rsidRDefault="00404D46" w:rsidP="00954A5F">
      <w:pPr>
        <w:shd w:val="clear" w:color="auto" w:fill="FFFFFF"/>
        <w:tabs>
          <w:tab w:val="left" w:pos="1985"/>
          <w:tab w:val="left" w:pos="8458"/>
        </w:tabs>
        <w:spacing w:before="394" w:line="283" w:lineRule="exact"/>
        <w:ind w:left="14" w:right="-47"/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  <w:lang w:val="mk-MK"/>
        </w:rPr>
      </w:pPr>
      <w:r w:rsidRPr="000F48AA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mk-MK"/>
        </w:rPr>
        <w:t xml:space="preserve">НАЧИН НА РАСПРЕДЕЛБА НА ДОБИВКАТА </w:t>
      </w:r>
      <w:r w:rsidRPr="000F48AA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  <w:lang w:val="mk-MK"/>
        </w:rPr>
        <w:t xml:space="preserve"> И НАЧИН НА ПОКРИВАЊЕ НА ЗАГУБАТА</w:t>
      </w:r>
    </w:p>
    <w:p w:rsidR="00404D46" w:rsidRPr="000F48AA" w:rsidRDefault="00404D46">
      <w:pPr>
        <w:shd w:val="clear" w:color="auto" w:fill="FFFFFF"/>
        <w:spacing w:before="101"/>
        <w:ind w:right="14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2</w:t>
      </w:r>
    </w:p>
    <w:p w:rsidR="00404D46" w:rsidRPr="000F48AA" w:rsidRDefault="00404D46">
      <w:pPr>
        <w:shd w:val="clear" w:color="auto" w:fill="FFFFFF"/>
        <w:spacing w:before="226" w:line="278" w:lineRule="exact"/>
        <w:ind w:right="34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10"/>
          <w:sz w:val="22"/>
          <w:szCs w:val="22"/>
          <w:lang w:val="mk-MK"/>
        </w:rPr>
        <w:t xml:space="preserve">Содружниците имаат право на учество во добивката која се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утврдува според билансот на успехот.</w:t>
      </w:r>
    </w:p>
    <w:p w:rsidR="00404D46" w:rsidRPr="000F48AA" w:rsidRDefault="00404D46">
      <w:pPr>
        <w:shd w:val="clear" w:color="auto" w:fill="FFFFFF"/>
        <w:spacing w:before="235" w:line="278" w:lineRule="exact"/>
        <w:ind w:right="38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Добивката на друштвото се дели меѓу содружниците сразмерно на процентот на учеството во основната главнина.</w:t>
      </w:r>
    </w:p>
    <w:p w:rsidR="003B5C2E" w:rsidRPr="000F48AA" w:rsidRDefault="00404D46">
      <w:pPr>
        <w:shd w:val="clear" w:color="auto" w:fill="FFFFFF"/>
        <w:spacing w:before="235" w:line="278" w:lineRule="exact"/>
        <w:ind w:right="38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Содружниците можат со Одлука дел од добивката да искористат за зголемување на основната главнина на друштвото.</w:t>
      </w:r>
    </w:p>
    <w:p w:rsidR="00D25F64" w:rsidRPr="000F48AA" w:rsidRDefault="00D25F64" w:rsidP="00D25F64">
      <w:pPr>
        <w:shd w:val="clear" w:color="auto" w:fill="FFFFFF"/>
        <w:spacing w:before="341"/>
        <w:ind w:right="10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3</w:t>
      </w:r>
    </w:p>
    <w:p w:rsidR="00404D46" w:rsidRPr="000F48AA" w:rsidRDefault="00404D46" w:rsidP="00954A5F">
      <w:pPr>
        <w:shd w:val="clear" w:color="auto" w:fill="FFFFFF"/>
        <w:spacing w:before="341" w:line="283" w:lineRule="exact"/>
        <w:ind w:right="43"/>
        <w:jc w:val="both"/>
        <w:rPr>
          <w:rFonts w:ascii="Calibri" w:hAnsi="Calibri" w:cs="Calibri"/>
          <w:color w:val="000000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Загубата на друштвото ќе ја покриваат содружниците, соодветно на нивните основни влогови.</w:t>
      </w:r>
    </w:p>
    <w:p w:rsidR="00D25F64" w:rsidRPr="000F48AA" w:rsidRDefault="00D25F64" w:rsidP="00954A5F">
      <w:pPr>
        <w:shd w:val="clear" w:color="auto" w:fill="FFFFFF"/>
        <w:spacing w:before="341" w:line="283" w:lineRule="exact"/>
        <w:ind w:right="43"/>
        <w:jc w:val="both"/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mk-MK" w:eastAsia="hr-HR"/>
        </w:rPr>
      </w:pPr>
    </w:p>
    <w:p w:rsidR="00083952" w:rsidRPr="000F48AA" w:rsidRDefault="00404D46" w:rsidP="008D1371">
      <w:pPr>
        <w:shd w:val="clear" w:color="auto" w:fill="FFFFFF"/>
        <w:spacing w:before="226"/>
        <w:rPr>
          <w:rFonts w:ascii="Calibri" w:hAnsi="Calibri" w:cs="Calibri"/>
          <w:sz w:val="22"/>
          <w:szCs w:val="22"/>
          <w:u w:val="single"/>
          <w:lang w:val="ru-RU" w:eastAsia="hr-HR"/>
        </w:rPr>
      </w:pPr>
      <w:r w:rsidRPr="000F48AA">
        <w:rPr>
          <w:rFonts w:ascii="Calibri" w:hAnsi="Calibri" w:cs="Calibri"/>
          <w:b/>
          <w:bCs/>
          <w:color w:val="000000"/>
          <w:spacing w:val="-3"/>
          <w:sz w:val="22"/>
          <w:szCs w:val="22"/>
          <w:u w:val="single"/>
          <w:lang w:val="mk-MK"/>
        </w:rPr>
        <w:t>ПРЕСТАНОК НА ДРУШТВОТО</w:t>
      </w:r>
    </w:p>
    <w:p w:rsidR="00404D46" w:rsidRPr="000F48AA" w:rsidRDefault="00083952" w:rsidP="00083952">
      <w:pPr>
        <w:shd w:val="clear" w:color="auto" w:fill="FFFFFF"/>
        <w:spacing w:before="100" w:beforeAutospacing="1" w:line="300" w:lineRule="exact"/>
        <w:ind w:right="1383"/>
        <w:jc w:val="center"/>
        <w:rPr>
          <w:rFonts w:ascii="Calibri" w:hAnsi="Calibri" w:cs="Calibri"/>
          <w:b/>
          <w:color w:val="000000"/>
          <w:spacing w:val="2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                    </w:t>
      </w:r>
      <w:r w:rsidR="00404D46"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4</w:t>
      </w:r>
    </w:p>
    <w:p w:rsidR="00404D46" w:rsidRPr="000F48AA" w:rsidRDefault="00404D46" w:rsidP="00A060FB">
      <w:pPr>
        <w:shd w:val="clear" w:color="auto" w:fill="FFFFFF"/>
        <w:spacing w:before="326" w:line="300" w:lineRule="exact"/>
        <w:ind w:right="1383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Друштвото со ограничена одговорност престанува со:</w:t>
      </w:r>
    </w:p>
    <w:p w:rsidR="00404D46" w:rsidRPr="000F48AA" w:rsidRDefault="00404D46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2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одлука на содружниците;</w:t>
      </w:r>
    </w:p>
    <w:p w:rsidR="00404D46" w:rsidRPr="000F48AA" w:rsidRDefault="00404D46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5" w:line="278" w:lineRule="exact"/>
        <w:ind w:left="360" w:hanging="360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одлука за присоединување на друштвото кон друго друштво, спојување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br/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со друго друштво односно со поделба;</w:t>
      </w:r>
    </w:p>
    <w:p w:rsidR="00404D46" w:rsidRPr="000F48AA" w:rsidRDefault="00404D46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3" w:line="538" w:lineRule="exact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стечај на друштвото;</w:t>
      </w:r>
    </w:p>
    <w:p w:rsidR="00404D46" w:rsidRPr="000F48AA" w:rsidRDefault="00404D46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538" w:lineRule="exact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-2"/>
          <w:sz w:val="22"/>
          <w:szCs w:val="22"/>
          <w:lang w:val="mk-MK"/>
        </w:rPr>
        <w:lastRenderedPageBreak/>
        <w:t>одлука на судот;</w:t>
      </w:r>
    </w:p>
    <w:p w:rsidR="00016DE3" w:rsidRPr="000F48AA" w:rsidRDefault="00404D46" w:rsidP="0091604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538" w:lineRule="exact"/>
        <w:rPr>
          <w:rFonts w:ascii="Calibri" w:hAnsi="Calibri" w:cs="Calibri"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други случаи определени со закон;</w:t>
      </w:r>
    </w:p>
    <w:p w:rsidR="00F64ACF" w:rsidRPr="000F48AA" w:rsidRDefault="00F64ACF" w:rsidP="00701E67">
      <w:pPr>
        <w:shd w:val="clear" w:color="auto" w:fill="FFFFFF"/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mk-MK"/>
        </w:rPr>
      </w:pPr>
    </w:p>
    <w:p w:rsidR="00F64ACF" w:rsidRPr="000F48AA" w:rsidRDefault="00F64ACF">
      <w:pPr>
        <w:shd w:val="clear" w:color="auto" w:fill="FFFFFF"/>
        <w:ind w:left="53"/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mk-MK"/>
        </w:rPr>
      </w:pPr>
    </w:p>
    <w:p w:rsidR="00404D46" w:rsidRPr="000F48AA" w:rsidRDefault="00404D46">
      <w:pPr>
        <w:shd w:val="clear" w:color="auto" w:fill="FFFFFF"/>
        <w:ind w:left="53"/>
        <w:rPr>
          <w:rFonts w:ascii="Calibri" w:hAnsi="Calibri" w:cs="Calibri"/>
          <w:b/>
          <w:bCs/>
          <w:color w:val="000000"/>
          <w:spacing w:val="-2"/>
          <w:sz w:val="22"/>
          <w:szCs w:val="22"/>
          <w:u w:val="single"/>
          <w:lang w:val="mk-MK"/>
        </w:rPr>
      </w:pPr>
      <w:r w:rsidRPr="000F48AA">
        <w:rPr>
          <w:rFonts w:ascii="Calibri" w:hAnsi="Calibri" w:cs="Calibri"/>
          <w:b/>
          <w:bCs/>
          <w:color w:val="000000"/>
          <w:spacing w:val="-2"/>
          <w:sz w:val="22"/>
          <w:szCs w:val="22"/>
          <w:u w:val="single"/>
          <w:lang w:val="mk-MK"/>
        </w:rPr>
        <w:t>ПРЕОДНИ И ЗАВРШНИ ОДРЕДБИ</w:t>
      </w:r>
    </w:p>
    <w:p w:rsidR="00404D46" w:rsidRPr="000F48AA" w:rsidRDefault="00404D46">
      <w:pPr>
        <w:shd w:val="clear" w:color="auto" w:fill="FFFFFF"/>
        <w:ind w:left="53"/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mk-MK"/>
        </w:rPr>
      </w:pPr>
    </w:p>
    <w:p w:rsidR="00404D46" w:rsidRPr="000F48AA" w:rsidRDefault="00404D46" w:rsidP="0093390A">
      <w:pPr>
        <w:shd w:val="clear" w:color="auto" w:fill="FFFFFF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5</w:t>
      </w:r>
    </w:p>
    <w:p w:rsidR="00404D46" w:rsidRPr="000F48AA" w:rsidRDefault="00404D46">
      <w:pPr>
        <w:shd w:val="clear" w:color="auto" w:fill="FFFFFF"/>
        <w:spacing w:before="240" w:line="278" w:lineRule="exact"/>
        <w:ind w:left="43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Договорот за друштвото може да се измени само со одлука на </w:t>
      </w: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 xml:space="preserve">содружниците, донесена најмалку со тричетвртинско мнозинство од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вкупниот број гласови што ги имаат содружниците во друштвото.</w:t>
      </w:r>
    </w:p>
    <w:p w:rsidR="005D4D45" w:rsidRPr="000F48AA" w:rsidRDefault="005D4D45" w:rsidP="005D4D45">
      <w:pPr>
        <w:shd w:val="clear" w:color="auto" w:fill="FFFFFF"/>
        <w:spacing w:before="245" w:line="274" w:lineRule="exact"/>
        <w:ind w:left="34" w:right="10"/>
        <w:jc w:val="both"/>
        <w:rPr>
          <w:rFonts w:ascii="Calibri" w:hAnsi="Calibri" w:cs="Calibri"/>
          <w:b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18"/>
          <w:sz w:val="22"/>
          <w:szCs w:val="22"/>
          <w:lang w:val="mk-MK"/>
        </w:rPr>
        <w:t xml:space="preserve">Одлуката за зголемувањето на утврдените обврски на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содружниците или за намалувањето на правата на содружниците што им </w:t>
      </w:r>
      <w:r w:rsidRPr="000F48AA">
        <w:rPr>
          <w:rFonts w:ascii="Calibri" w:hAnsi="Calibri" w:cs="Calibri"/>
          <w:color w:val="000000"/>
          <w:spacing w:val="8"/>
          <w:sz w:val="22"/>
          <w:szCs w:val="22"/>
          <w:lang w:val="mk-MK"/>
        </w:rPr>
        <w:t xml:space="preserve">припаѓаат според овој договор се донесува со согласност на сите </w:t>
      </w: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содружници на друштвото коишто се засегнати од зголемувањето на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обврските односно од намалувањето на правата.</w:t>
      </w:r>
    </w:p>
    <w:p w:rsidR="005D4D45" w:rsidRPr="000F48AA" w:rsidRDefault="005D4D45" w:rsidP="005D4D45">
      <w:pPr>
        <w:shd w:val="clear" w:color="auto" w:fill="FFFFFF"/>
        <w:spacing w:before="216"/>
        <w:ind w:left="29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6</w:t>
      </w:r>
    </w:p>
    <w:p w:rsidR="005D4D45" w:rsidRPr="000F48AA" w:rsidRDefault="005D4D45" w:rsidP="005D4D45">
      <w:pPr>
        <w:shd w:val="clear" w:color="auto" w:fill="FFFFFF"/>
        <w:spacing w:before="240" w:line="274" w:lineRule="exact"/>
        <w:ind w:left="24" w:right="24"/>
        <w:jc w:val="both"/>
        <w:rPr>
          <w:rFonts w:ascii="Calibri" w:hAnsi="Calibri" w:cs="Calibri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 xml:space="preserve">Друштвото стекнува својство на правно лице со денот на уписот во </w:t>
      </w:r>
      <w:r w:rsidRPr="000F48AA">
        <w:rPr>
          <w:rFonts w:ascii="Calibri" w:hAnsi="Calibri" w:cs="Calibri"/>
          <w:color w:val="000000"/>
          <w:spacing w:val="3"/>
          <w:sz w:val="22"/>
          <w:szCs w:val="22"/>
          <w:lang w:val="mk-MK"/>
        </w:rPr>
        <w:t xml:space="preserve">трговскиот регистар што се води во Централен регистар на Република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Македонија.</w:t>
      </w:r>
    </w:p>
    <w:p w:rsidR="005D4D45" w:rsidRPr="000F48AA" w:rsidRDefault="005D4D45" w:rsidP="005D4D45">
      <w:pPr>
        <w:shd w:val="clear" w:color="auto" w:fill="FFFFFF"/>
        <w:spacing w:before="125" w:line="274" w:lineRule="exact"/>
        <w:ind w:left="24" w:right="29"/>
        <w:jc w:val="both"/>
        <w:rPr>
          <w:rFonts w:ascii="Calibri" w:hAnsi="Calibri" w:cs="Calibri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4"/>
          <w:sz w:val="22"/>
          <w:szCs w:val="22"/>
          <w:lang w:val="mk-MK"/>
        </w:rPr>
        <w:t xml:space="preserve">Во правниот промет со трети лица, друштвото настапува во свое </w:t>
      </w:r>
      <w:r w:rsidRPr="000F48AA">
        <w:rPr>
          <w:rFonts w:ascii="Calibri" w:hAnsi="Calibri" w:cs="Calibri"/>
          <w:color w:val="000000"/>
          <w:sz w:val="22"/>
          <w:szCs w:val="22"/>
          <w:lang w:val="mk-MK"/>
        </w:rPr>
        <w:t>име и за своја сметка.</w:t>
      </w:r>
    </w:p>
    <w:p w:rsidR="0012634C" w:rsidRPr="000F48AA" w:rsidRDefault="005D4D45" w:rsidP="00E32428">
      <w:pPr>
        <w:shd w:val="clear" w:color="auto" w:fill="FFFFFF"/>
        <w:spacing w:before="130" w:line="274" w:lineRule="exact"/>
        <w:ind w:left="19" w:right="34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11"/>
          <w:sz w:val="22"/>
          <w:szCs w:val="22"/>
          <w:lang w:val="mk-MK"/>
        </w:rPr>
        <w:t xml:space="preserve">За обврските во правниот промет со трети лица друштвото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одговара со целокупниот свој имот, а основачите на друштвото како </w:t>
      </w:r>
      <w:r w:rsidRPr="000F48AA">
        <w:rPr>
          <w:rFonts w:ascii="Calibri" w:hAnsi="Calibri" w:cs="Calibri"/>
          <w:color w:val="000000"/>
          <w:spacing w:val="-1"/>
          <w:sz w:val="22"/>
          <w:szCs w:val="22"/>
          <w:lang w:val="mk-MK"/>
        </w:rPr>
        <w:t>содружници сносат ризик до висина на своите основачки влогови.</w:t>
      </w:r>
    </w:p>
    <w:p w:rsidR="00E32428" w:rsidRPr="000F48AA" w:rsidRDefault="00E32428" w:rsidP="00E32428">
      <w:pPr>
        <w:shd w:val="clear" w:color="auto" w:fill="FFFFFF"/>
        <w:spacing w:before="130" w:line="274" w:lineRule="exact"/>
        <w:ind w:left="19" w:right="34"/>
        <w:jc w:val="both"/>
        <w:rPr>
          <w:rFonts w:ascii="Calibri" w:hAnsi="Calibri" w:cs="Calibri"/>
          <w:color w:val="000000"/>
          <w:spacing w:val="-1"/>
          <w:sz w:val="22"/>
          <w:szCs w:val="22"/>
          <w:lang w:val="mk-MK"/>
        </w:rPr>
      </w:pPr>
    </w:p>
    <w:p w:rsidR="005D4D45" w:rsidRPr="000F48AA" w:rsidRDefault="005D4D45" w:rsidP="005D4D45">
      <w:pPr>
        <w:shd w:val="clear" w:color="auto" w:fill="FFFFFF"/>
        <w:spacing w:before="101"/>
        <w:ind w:left="5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7</w:t>
      </w:r>
    </w:p>
    <w:p w:rsidR="005D4D45" w:rsidRPr="000F48AA" w:rsidRDefault="005D4D45" w:rsidP="005D4D45">
      <w:pPr>
        <w:shd w:val="clear" w:color="auto" w:fill="FFFFFF"/>
        <w:spacing w:before="230" w:line="278" w:lineRule="exact"/>
        <w:ind w:left="14" w:right="43"/>
        <w:jc w:val="both"/>
        <w:rPr>
          <w:rFonts w:ascii="Calibri" w:hAnsi="Calibri" w:cs="Calibri"/>
          <w:b/>
          <w:color w:val="000000"/>
          <w:spacing w:val="-3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 xml:space="preserve">Измените на договорот ќе произведуваат правно дејство откако ќе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бидат запишани во трговскиот регистар.</w:t>
      </w:r>
    </w:p>
    <w:p w:rsidR="005D4D45" w:rsidRPr="000F48AA" w:rsidRDefault="005D4D45" w:rsidP="005D4D45">
      <w:pPr>
        <w:shd w:val="clear" w:color="auto" w:fill="FFFFFF"/>
        <w:spacing w:before="221"/>
        <w:ind w:right="19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Член 2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8</w:t>
      </w:r>
    </w:p>
    <w:p w:rsidR="005D4D45" w:rsidRPr="000F48AA" w:rsidRDefault="005D4D45" w:rsidP="005D4D45">
      <w:pPr>
        <w:shd w:val="clear" w:color="auto" w:fill="FFFFFF"/>
        <w:spacing w:before="235" w:line="274" w:lineRule="exact"/>
        <w:ind w:left="10" w:right="38"/>
        <w:jc w:val="both"/>
        <w:rPr>
          <w:rFonts w:ascii="Calibri" w:hAnsi="Calibri" w:cs="Calibri"/>
          <w:b/>
          <w:color w:val="000000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5"/>
          <w:sz w:val="22"/>
          <w:szCs w:val="22"/>
          <w:lang w:val="mk-MK"/>
        </w:rPr>
        <w:t xml:space="preserve">За се што не е предвидено со овој договор ќе се применуваат </w:t>
      </w:r>
      <w:r w:rsidRPr="000F48AA">
        <w:rPr>
          <w:rFonts w:ascii="Calibri" w:hAnsi="Calibri" w:cs="Calibri"/>
          <w:color w:val="000000"/>
          <w:spacing w:val="2"/>
          <w:sz w:val="22"/>
          <w:szCs w:val="22"/>
          <w:lang w:val="mk-MK"/>
        </w:rPr>
        <w:t>одредбите на Законот за трговски друштвa.</w:t>
      </w:r>
    </w:p>
    <w:p w:rsidR="005D4D45" w:rsidRPr="000F48AA" w:rsidRDefault="005D4D45" w:rsidP="005D4D45">
      <w:pPr>
        <w:shd w:val="clear" w:color="auto" w:fill="FFFFFF"/>
        <w:spacing w:before="221"/>
        <w:ind w:right="19"/>
        <w:jc w:val="center"/>
        <w:rPr>
          <w:rFonts w:ascii="Calibri" w:hAnsi="Calibri" w:cs="Calibri"/>
          <w:b/>
          <w:spacing w:val="20"/>
          <w:sz w:val="22"/>
          <w:szCs w:val="22"/>
          <w:lang w:val="ru-RU" w:eastAsia="hr-HR"/>
        </w:rPr>
      </w:pPr>
      <w:r w:rsidRPr="000F48AA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 xml:space="preserve"> Член </w:t>
      </w:r>
      <w:r w:rsidR="00EF1986">
        <w:rPr>
          <w:rFonts w:ascii="Calibri" w:hAnsi="Calibri" w:cs="Calibri"/>
          <w:b/>
          <w:color w:val="000000"/>
          <w:spacing w:val="20"/>
          <w:sz w:val="22"/>
          <w:szCs w:val="22"/>
          <w:lang w:val="mk-MK"/>
        </w:rPr>
        <w:t>29</w:t>
      </w:r>
    </w:p>
    <w:p w:rsidR="005D4D45" w:rsidRPr="000F48AA" w:rsidRDefault="005D4D45" w:rsidP="005D4D45">
      <w:pPr>
        <w:shd w:val="clear" w:color="auto" w:fill="FFFFFF"/>
        <w:spacing w:before="115" w:line="274" w:lineRule="exact"/>
        <w:ind w:right="43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color w:val="000000"/>
          <w:spacing w:val="6"/>
          <w:sz w:val="22"/>
          <w:szCs w:val="22"/>
          <w:lang w:val="mk-MK"/>
        </w:rPr>
        <w:t xml:space="preserve">Овој договор стапува во сила со денот на уписот во трговски 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>регистар.</w:t>
      </w:r>
    </w:p>
    <w:p w:rsidR="005D4D45" w:rsidRPr="000F48AA" w:rsidRDefault="005D4D45" w:rsidP="005D4D45">
      <w:pPr>
        <w:shd w:val="clear" w:color="auto" w:fill="FFFFFF"/>
        <w:spacing w:before="115" w:line="274" w:lineRule="exact"/>
        <w:ind w:left="3600" w:right="43" w:firstLine="720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ab/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ab/>
      </w:r>
    </w:p>
    <w:p w:rsidR="005D4D45" w:rsidRPr="000F48AA" w:rsidRDefault="005D4D45" w:rsidP="005D4D45">
      <w:pPr>
        <w:shd w:val="clear" w:color="auto" w:fill="FFFFFF"/>
        <w:spacing w:before="115" w:line="274" w:lineRule="exact"/>
        <w:ind w:left="3600" w:right="43" w:firstLine="720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</w:p>
    <w:p w:rsidR="005D4D45" w:rsidRPr="000F48AA" w:rsidRDefault="00522954" w:rsidP="00522954">
      <w:pPr>
        <w:shd w:val="clear" w:color="auto" w:fill="FFFFFF"/>
        <w:spacing w:before="115" w:line="274" w:lineRule="exact"/>
        <w:ind w:right="43"/>
        <w:jc w:val="both"/>
        <w:rPr>
          <w:rFonts w:ascii="Calibri" w:hAnsi="Calibri" w:cs="Calibri"/>
          <w:color w:val="000000"/>
          <w:spacing w:val="1"/>
          <w:sz w:val="22"/>
          <w:szCs w:val="22"/>
          <w:lang w:val="mk-MK"/>
        </w:rPr>
      </w:pPr>
      <w:r w:rsidRPr="00FF48B7">
        <w:rPr>
          <w:rStyle w:val="PlaceholderText"/>
        </w:rPr>
        <w:t>Click here to enter text.</w:t>
      </w: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, </w:t>
      </w:r>
      <w:r w:rsidRPr="00FF48B7">
        <w:rPr>
          <w:rStyle w:val="PlaceholderText"/>
        </w:rPr>
        <w:t>Click here to enter text.</w:t>
      </w:r>
      <w:r w:rsidR="005D4D45"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ab/>
        <w:t xml:space="preserve"> </w:t>
      </w:r>
    </w:p>
    <w:p w:rsidR="005D4D45" w:rsidRPr="000F48AA" w:rsidRDefault="00701E67" w:rsidP="006C3A3D">
      <w:pPr>
        <w:shd w:val="clear" w:color="auto" w:fill="FFFFFF"/>
        <w:spacing w:before="115" w:line="274" w:lineRule="exact"/>
        <w:ind w:left="3600" w:right="43" w:firstLine="720"/>
        <w:jc w:val="right"/>
        <w:rPr>
          <w:rFonts w:ascii="Calibri" w:hAnsi="Calibri" w:cs="Calibri"/>
          <w:b/>
          <w:color w:val="000000"/>
          <w:spacing w:val="1"/>
          <w:sz w:val="22"/>
          <w:szCs w:val="22"/>
          <w:lang w:val="mk-MK"/>
        </w:rPr>
      </w:pPr>
      <w:r w:rsidRPr="000F48AA">
        <w:rPr>
          <w:rFonts w:ascii="Calibri" w:hAnsi="Calibri" w:cs="Calibri"/>
          <w:color w:val="000000"/>
          <w:spacing w:val="1"/>
          <w:sz w:val="22"/>
          <w:szCs w:val="22"/>
          <w:lang w:val="mk-MK"/>
        </w:rPr>
        <w:t xml:space="preserve">   </w:t>
      </w:r>
      <w:r w:rsidR="0093390A"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/>
        </w:rPr>
        <w:t>Содружни</w:t>
      </w:r>
      <w:r w:rsidR="005D4D45"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/>
        </w:rPr>
        <w:t>ци:</w:t>
      </w:r>
    </w:p>
    <w:p w:rsidR="0093390A" w:rsidRPr="000F48AA" w:rsidRDefault="005D4D45" w:rsidP="006C3A3D">
      <w:pPr>
        <w:jc w:val="right"/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  <w:tab/>
      </w:r>
      <w:r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  <w:tab/>
      </w:r>
      <w:r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  <w:tab/>
      </w:r>
    </w:p>
    <w:p w:rsidR="0093390A" w:rsidRPr="005C2152" w:rsidRDefault="0093390A" w:rsidP="0093390A">
      <w:pPr>
        <w:jc w:val="right"/>
        <w:rPr>
          <w:rFonts w:ascii="Calibri" w:hAnsi="Calibri" w:cs="Calibri"/>
          <w:b/>
          <w:color w:val="000000"/>
          <w:spacing w:val="5"/>
          <w:sz w:val="22"/>
          <w:szCs w:val="22"/>
          <w:lang w:val="en-US"/>
        </w:rPr>
      </w:pPr>
      <w:r w:rsidRPr="005C2152">
        <w:rPr>
          <w:rFonts w:ascii="Calibri" w:hAnsi="Calibri" w:cs="Calibri"/>
          <w:b/>
          <w:color w:val="000000"/>
          <w:spacing w:val="5"/>
          <w:sz w:val="22"/>
          <w:szCs w:val="22"/>
          <w:lang w:val="en-US"/>
        </w:rPr>
        <w:t>_________________</w:t>
      </w:r>
    </w:p>
    <w:p w:rsidR="0093390A" w:rsidRDefault="0093390A" w:rsidP="0093390A">
      <w:pPr>
        <w:jc w:val="right"/>
        <w:rPr>
          <w:rStyle w:val="Style1"/>
          <w:lang w:val="mk-MK"/>
        </w:rPr>
      </w:pPr>
      <w:r w:rsidRPr="00FF48B7">
        <w:rPr>
          <w:rStyle w:val="PlaceholderText"/>
        </w:rPr>
        <w:t>Click here to enter text.</w:t>
      </w:r>
    </w:p>
    <w:p w:rsidR="0093390A" w:rsidRDefault="0093390A" w:rsidP="0093390A">
      <w:pPr>
        <w:jc w:val="right"/>
        <w:rPr>
          <w:rStyle w:val="Style1"/>
          <w:lang w:val="mk-MK"/>
        </w:rPr>
      </w:pPr>
    </w:p>
    <w:p w:rsidR="0093390A" w:rsidRPr="005C2152" w:rsidRDefault="0093390A" w:rsidP="0093390A">
      <w:pPr>
        <w:jc w:val="right"/>
        <w:rPr>
          <w:rFonts w:ascii="Calibri" w:hAnsi="Calibri" w:cs="Calibri"/>
          <w:b/>
          <w:color w:val="000000"/>
          <w:spacing w:val="5"/>
          <w:sz w:val="22"/>
          <w:szCs w:val="22"/>
          <w:lang w:val="en-US"/>
        </w:rPr>
      </w:pPr>
      <w:r w:rsidRPr="005C2152">
        <w:rPr>
          <w:rFonts w:ascii="Calibri" w:hAnsi="Calibri" w:cs="Calibri"/>
          <w:b/>
          <w:color w:val="000000"/>
          <w:spacing w:val="5"/>
          <w:sz w:val="22"/>
          <w:szCs w:val="22"/>
          <w:lang w:val="en-US"/>
        </w:rPr>
        <w:t>_________________</w:t>
      </w:r>
    </w:p>
    <w:p w:rsidR="0093390A" w:rsidRPr="000F48AA" w:rsidRDefault="0093390A" w:rsidP="0093390A">
      <w:pPr>
        <w:jc w:val="right"/>
        <w:rPr>
          <w:rFonts w:ascii="Calibri" w:hAnsi="Calibri" w:cs="Calibri"/>
          <w:b/>
          <w:color w:val="000000"/>
          <w:spacing w:val="5"/>
          <w:sz w:val="22"/>
          <w:szCs w:val="22"/>
          <w:lang w:val="mk-MK"/>
        </w:rPr>
      </w:pPr>
      <w:r w:rsidRPr="00FF48B7">
        <w:rPr>
          <w:rStyle w:val="PlaceholderText"/>
        </w:rPr>
        <w:t>Click here to enter text.</w:t>
      </w:r>
    </w:p>
    <w:p w:rsidR="005D4D45" w:rsidRPr="000F48AA" w:rsidRDefault="005D4D45" w:rsidP="006C3A3D">
      <w:pPr>
        <w:jc w:val="right"/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</w:pPr>
      <w:r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  <w:tab/>
      </w:r>
      <w:r w:rsidRPr="000F48AA">
        <w:rPr>
          <w:rFonts w:ascii="Calibri" w:hAnsi="Calibri" w:cs="Calibri"/>
          <w:b/>
          <w:color w:val="000000"/>
          <w:spacing w:val="1"/>
          <w:sz w:val="22"/>
          <w:szCs w:val="22"/>
          <w:lang w:val="mk-MK" w:eastAsia="hr-HR"/>
        </w:rPr>
        <w:tab/>
      </w:r>
    </w:p>
    <w:sectPr w:rsidR="005D4D45" w:rsidRPr="000F48AA" w:rsidSect="007723F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6B" w:rsidRDefault="00BA506B" w:rsidP="0071783E">
      <w:r>
        <w:separator/>
      </w:r>
    </w:p>
  </w:endnote>
  <w:endnote w:type="continuationSeparator" w:id="1">
    <w:p w:rsidR="00BA506B" w:rsidRDefault="00BA506B" w:rsidP="0071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3E" w:rsidRDefault="0071783E" w:rsidP="0071783E">
    <w:pPr>
      <w:pStyle w:val="Footer"/>
      <w:jc w:val="right"/>
    </w:pPr>
    <w:r w:rsidRPr="000F48AA">
      <w:rPr>
        <w:rFonts w:ascii="Calibri" w:hAnsi="Calibri" w:cs="Calibri"/>
        <w:sz w:val="16"/>
        <w:szCs w:val="16"/>
        <w:lang w:val="mk-MK"/>
      </w:rPr>
      <w:t>страна</w:t>
    </w:r>
    <w:r w:rsidRPr="000F48AA">
      <w:rPr>
        <w:rFonts w:ascii="Calibri" w:hAnsi="Calibri" w:cs="Calibri"/>
        <w:sz w:val="16"/>
        <w:szCs w:val="16"/>
      </w:rPr>
      <w:t xml:space="preserve"> </w:t>
    </w:r>
    <w:r w:rsidR="008E6DFD" w:rsidRPr="000F48AA">
      <w:rPr>
        <w:rFonts w:ascii="Calibri" w:hAnsi="Calibri" w:cs="Calibri"/>
        <w:bCs/>
        <w:sz w:val="16"/>
        <w:szCs w:val="16"/>
      </w:rPr>
      <w:fldChar w:fldCharType="begin"/>
    </w:r>
    <w:r w:rsidRPr="000F48AA">
      <w:rPr>
        <w:rFonts w:ascii="Calibri" w:hAnsi="Calibri" w:cs="Calibri"/>
        <w:bCs/>
        <w:sz w:val="16"/>
        <w:szCs w:val="16"/>
      </w:rPr>
      <w:instrText xml:space="preserve"> PAGE </w:instrText>
    </w:r>
    <w:r w:rsidR="008E6DFD" w:rsidRPr="000F48AA">
      <w:rPr>
        <w:rFonts w:ascii="Calibri" w:hAnsi="Calibri" w:cs="Calibri"/>
        <w:bCs/>
        <w:sz w:val="16"/>
        <w:szCs w:val="16"/>
      </w:rPr>
      <w:fldChar w:fldCharType="separate"/>
    </w:r>
    <w:r w:rsidR="005058E5">
      <w:rPr>
        <w:rFonts w:ascii="Calibri" w:hAnsi="Calibri" w:cs="Calibri"/>
        <w:bCs/>
        <w:noProof/>
        <w:sz w:val="16"/>
        <w:szCs w:val="16"/>
      </w:rPr>
      <w:t>1</w:t>
    </w:r>
    <w:r w:rsidR="008E6DFD" w:rsidRPr="000F48AA">
      <w:rPr>
        <w:rFonts w:ascii="Calibri" w:hAnsi="Calibri" w:cs="Calibri"/>
        <w:bCs/>
        <w:sz w:val="16"/>
        <w:szCs w:val="16"/>
      </w:rPr>
      <w:fldChar w:fldCharType="end"/>
    </w:r>
    <w:r w:rsidRPr="000F48AA">
      <w:rPr>
        <w:rFonts w:ascii="Calibri" w:hAnsi="Calibri" w:cs="Calibri"/>
        <w:sz w:val="16"/>
        <w:szCs w:val="16"/>
      </w:rPr>
      <w:t xml:space="preserve"> </w:t>
    </w:r>
    <w:r w:rsidRPr="000F48AA">
      <w:rPr>
        <w:rFonts w:ascii="Calibri" w:hAnsi="Calibri" w:cs="Calibri"/>
        <w:sz w:val="16"/>
        <w:szCs w:val="16"/>
        <w:lang w:val="mk-MK"/>
      </w:rPr>
      <w:t>од</w:t>
    </w:r>
    <w:r w:rsidRPr="000F48AA">
      <w:rPr>
        <w:rFonts w:ascii="Calibri" w:hAnsi="Calibri" w:cs="Calibri"/>
        <w:sz w:val="16"/>
        <w:szCs w:val="16"/>
      </w:rPr>
      <w:t xml:space="preserve"> </w:t>
    </w:r>
    <w:r w:rsidR="008E6DFD" w:rsidRPr="000F48AA">
      <w:rPr>
        <w:rFonts w:ascii="Calibri" w:hAnsi="Calibri" w:cs="Calibri"/>
        <w:bCs/>
        <w:sz w:val="16"/>
        <w:szCs w:val="16"/>
      </w:rPr>
      <w:fldChar w:fldCharType="begin"/>
    </w:r>
    <w:r w:rsidRPr="000F48AA">
      <w:rPr>
        <w:rFonts w:ascii="Calibri" w:hAnsi="Calibri" w:cs="Calibri"/>
        <w:bCs/>
        <w:sz w:val="16"/>
        <w:szCs w:val="16"/>
      </w:rPr>
      <w:instrText xml:space="preserve"> NUMPAGES  </w:instrText>
    </w:r>
    <w:r w:rsidR="008E6DFD" w:rsidRPr="000F48AA">
      <w:rPr>
        <w:rFonts w:ascii="Calibri" w:hAnsi="Calibri" w:cs="Calibri"/>
        <w:bCs/>
        <w:sz w:val="16"/>
        <w:szCs w:val="16"/>
      </w:rPr>
      <w:fldChar w:fldCharType="separate"/>
    </w:r>
    <w:r w:rsidR="005058E5">
      <w:rPr>
        <w:rFonts w:ascii="Calibri" w:hAnsi="Calibri" w:cs="Calibri"/>
        <w:bCs/>
        <w:noProof/>
        <w:sz w:val="16"/>
        <w:szCs w:val="16"/>
      </w:rPr>
      <w:t>7</w:t>
    </w:r>
    <w:r w:rsidR="008E6DFD" w:rsidRPr="000F48AA">
      <w:rPr>
        <w:rFonts w:ascii="Calibri" w:hAnsi="Calibri" w:cs="Calibri"/>
        <w:bCs/>
        <w:sz w:val="16"/>
        <w:szCs w:val="16"/>
      </w:rPr>
      <w:fldChar w:fldCharType="end"/>
    </w:r>
  </w:p>
  <w:p w:rsidR="0071783E" w:rsidRDefault="00717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6B" w:rsidRDefault="00BA506B" w:rsidP="0071783E">
      <w:r>
        <w:separator/>
      </w:r>
    </w:p>
  </w:footnote>
  <w:footnote w:type="continuationSeparator" w:id="1">
    <w:p w:rsidR="00BA506B" w:rsidRDefault="00BA506B" w:rsidP="00717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471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27619"/>
    <w:multiLevelType w:val="hybridMultilevel"/>
    <w:tmpl w:val="BC385D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F3311"/>
    <w:multiLevelType w:val="hybridMultilevel"/>
    <w:tmpl w:val="B670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7E3A"/>
    <w:multiLevelType w:val="hybridMultilevel"/>
    <w:tmpl w:val="19A64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F3B05"/>
    <w:multiLevelType w:val="hybridMultilevel"/>
    <w:tmpl w:val="019AD1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E1087"/>
    <w:multiLevelType w:val="hybridMultilevel"/>
    <w:tmpl w:val="03285FD2"/>
    <w:lvl w:ilvl="0" w:tplc="5BD218D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2AF4B74"/>
    <w:multiLevelType w:val="hybridMultilevel"/>
    <w:tmpl w:val="C0BC6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66F29"/>
    <w:multiLevelType w:val="hybridMultilevel"/>
    <w:tmpl w:val="8FAE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1E4"/>
    <w:multiLevelType w:val="hybridMultilevel"/>
    <w:tmpl w:val="8DC66C76"/>
    <w:lvl w:ilvl="0" w:tplc="9F5A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90676"/>
    <w:multiLevelType w:val="hybridMultilevel"/>
    <w:tmpl w:val="B9BCE3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E283D"/>
    <w:multiLevelType w:val="singleLevel"/>
    <w:tmpl w:val="D85CE35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1">
    <w:nsid w:val="3EDE12AE"/>
    <w:multiLevelType w:val="singleLevel"/>
    <w:tmpl w:val="81C836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0D56620"/>
    <w:multiLevelType w:val="hybridMultilevel"/>
    <w:tmpl w:val="19A64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D1951"/>
    <w:multiLevelType w:val="hybridMultilevel"/>
    <w:tmpl w:val="EBEEB9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83345"/>
    <w:multiLevelType w:val="hybridMultilevel"/>
    <w:tmpl w:val="8FAE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A5C29"/>
    <w:multiLevelType w:val="hybridMultilevel"/>
    <w:tmpl w:val="C3DAFB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007C3"/>
    <w:multiLevelType w:val="hybridMultilevel"/>
    <w:tmpl w:val="FD066D8A"/>
    <w:lvl w:ilvl="0" w:tplc="6352B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  <w:num w:numId="17">
    <w:abstractNumId w:val="16"/>
  </w:num>
  <w:num w:numId="18">
    <w:abstractNumId w:val="12"/>
  </w:num>
  <w:num w:numId="19">
    <w:abstractNumId w:val="7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8AA"/>
    <w:rsid w:val="00016DE3"/>
    <w:rsid w:val="00023721"/>
    <w:rsid w:val="00035F98"/>
    <w:rsid w:val="000531C4"/>
    <w:rsid w:val="0008250D"/>
    <w:rsid w:val="00083952"/>
    <w:rsid w:val="000A4F87"/>
    <w:rsid w:val="000A7C6D"/>
    <w:rsid w:val="000E6862"/>
    <w:rsid w:val="000F48AA"/>
    <w:rsid w:val="000F58AF"/>
    <w:rsid w:val="000F6BAD"/>
    <w:rsid w:val="001005F0"/>
    <w:rsid w:val="0012634C"/>
    <w:rsid w:val="001432F2"/>
    <w:rsid w:val="00154275"/>
    <w:rsid w:val="00184276"/>
    <w:rsid w:val="001B34C7"/>
    <w:rsid w:val="0022322E"/>
    <w:rsid w:val="002730E9"/>
    <w:rsid w:val="002A1EB0"/>
    <w:rsid w:val="002C3F6E"/>
    <w:rsid w:val="002C6C8F"/>
    <w:rsid w:val="002F2A53"/>
    <w:rsid w:val="003034B2"/>
    <w:rsid w:val="0030637D"/>
    <w:rsid w:val="00315166"/>
    <w:rsid w:val="00334C9C"/>
    <w:rsid w:val="00334D12"/>
    <w:rsid w:val="003431D0"/>
    <w:rsid w:val="003511BF"/>
    <w:rsid w:val="003A05A8"/>
    <w:rsid w:val="003A6C74"/>
    <w:rsid w:val="003B3A3C"/>
    <w:rsid w:val="003B5C2E"/>
    <w:rsid w:val="003E4967"/>
    <w:rsid w:val="00404D46"/>
    <w:rsid w:val="00410C4A"/>
    <w:rsid w:val="00424C38"/>
    <w:rsid w:val="0045443D"/>
    <w:rsid w:val="00485324"/>
    <w:rsid w:val="00493833"/>
    <w:rsid w:val="004B72CC"/>
    <w:rsid w:val="004D5619"/>
    <w:rsid w:val="004E0651"/>
    <w:rsid w:val="004E0BD3"/>
    <w:rsid w:val="004E6C88"/>
    <w:rsid w:val="004F21A0"/>
    <w:rsid w:val="004F7B21"/>
    <w:rsid w:val="005058E5"/>
    <w:rsid w:val="00522954"/>
    <w:rsid w:val="0053623E"/>
    <w:rsid w:val="005425AF"/>
    <w:rsid w:val="00547A3D"/>
    <w:rsid w:val="005602A4"/>
    <w:rsid w:val="005C1A4D"/>
    <w:rsid w:val="005C2152"/>
    <w:rsid w:val="005D4D45"/>
    <w:rsid w:val="005E2BDE"/>
    <w:rsid w:val="0060257C"/>
    <w:rsid w:val="00617FD9"/>
    <w:rsid w:val="00626754"/>
    <w:rsid w:val="006415FD"/>
    <w:rsid w:val="00660436"/>
    <w:rsid w:val="00661A41"/>
    <w:rsid w:val="00671550"/>
    <w:rsid w:val="00677670"/>
    <w:rsid w:val="006C3A3D"/>
    <w:rsid w:val="006C53AB"/>
    <w:rsid w:val="006E0F43"/>
    <w:rsid w:val="006E7072"/>
    <w:rsid w:val="00701E67"/>
    <w:rsid w:val="0071783E"/>
    <w:rsid w:val="0074099B"/>
    <w:rsid w:val="007723F0"/>
    <w:rsid w:val="00776655"/>
    <w:rsid w:val="0078389D"/>
    <w:rsid w:val="007C3628"/>
    <w:rsid w:val="007C3AFA"/>
    <w:rsid w:val="007D7653"/>
    <w:rsid w:val="0082317A"/>
    <w:rsid w:val="008765DE"/>
    <w:rsid w:val="008A0B8F"/>
    <w:rsid w:val="008D1371"/>
    <w:rsid w:val="008E26BF"/>
    <w:rsid w:val="008E6DFD"/>
    <w:rsid w:val="008F2A34"/>
    <w:rsid w:val="00916043"/>
    <w:rsid w:val="0093390A"/>
    <w:rsid w:val="00934D74"/>
    <w:rsid w:val="00946252"/>
    <w:rsid w:val="00954A5F"/>
    <w:rsid w:val="009557D1"/>
    <w:rsid w:val="0096149A"/>
    <w:rsid w:val="00975F20"/>
    <w:rsid w:val="009A3B64"/>
    <w:rsid w:val="009A40B1"/>
    <w:rsid w:val="009A4180"/>
    <w:rsid w:val="009E29EA"/>
    <w:rsid w:val="009E31D5"/>
    <w:rsid w:val="009E7733"/>
    <w:rsid w:val="00A060FB"/>
    <w:rsid w:val="00A14645"/>
    <w:rsid w:val="00A552BD"/>
    <w:rsid w:val="00A65372"/>
    <w:rsid w:val="00A81A60"/>
    <w:rsid w:val="00A94E82"/>
    <w:rsid w:val="00AB792A"/>
    <w:rsid w:val="00AC2725"/>
    <w:rsid w:val="00B24107"/>
    <w:rsid w:val="00B34EE3"/>
    <w:rsid w:val="00B537BE"/>
    <w:rsid w:val="00B904F0"/>
    <w:rsid w:val="00BA18A8"/>
    <w:rsid w:val="00BA506B"/>
    <w:rsid w:val="00C14857"/>
    <w:rsid w:val="00C22655"/>
    <w:rsid w:val="00C35E62"/>
    <w:rsid w:val="00C46ADE"/>
    <w:rsid w:val="00C5067B"/>
    <w:rsid w:val="00CB6269"/>
    <w:rsid w:val="00CC4EF1"/>
    <w:rsid w:val="00CF2F25"/>
    <w:rsid w:val="00D11177"/>
    <w:rsid w:val="00D25F64"/>
    <w:rsid w:val="00D402B1"/>
    <w:rsid w:val="00D91A99"/>
    <w:rsid w:val="00D951EE"/>
    <w:rsid w:val="00DB2473"/>
    <w:rsid w:val="00DC77FB"/>
    <w:rsid w:val="00DD06D5"/>
    <w:rsid w:val="00DD428A"/>
    <w:rsid w:val="00DE01B0"/>
    <w:rsid w:val="00E3124E"/>
    <w:rsid w:val="00E32428"/>
    <w:rsid w:val="00E32FD3"/>
    <w:rsid w:val="00E46832"/>
    <w:rsid w:val="00E51F3C"/>
    <w:rsid w:val="00E6010F"/>
    <w:rsid w:val="00E64716"/>
    <w:rsid w:val="00E953C3"/>
    <w:rsid w:val="00EC3B83"/>
    <w:rsid w:val="00ED64FD"/>
    <w:rsid w:val="00EE3F72"/>
    <w:rsid w:val="00EF1986"/>
    <w:rsid w:val="00EF2B5F"/>
    <w:rsid w:val="00F53C84"/>
    <w:rsid w:val="00F54897"/>
    <w:rsid w:val="00F64ACF"/>
    <w:rsid w:val="00F64B51"/>
    <w:rsid w:val="00F64E8D"/>
    <w:rsid w:val="00F8217E"/>
    <w:rsid w:val="00FB33B3"/>
    <w:rsid w:val="00FC486D"/>
    <w:rsid w:val="00FD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EB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A1EB0"/>
    <w:pPr>
      <w:keepNext/>
      <w:shd w:val="clear" w:color="auto" w:fill="FFFFFF"/>
      <w:spacing w:before="778"/>
      <w:outlineLvl w:val="0"/>
    </w:pPr>
    <w:rPr>
      <w:rFonts w:cs="Arial"/>
      <w:b/>
      <w:bCs/>
      <w:color w:val="000000"/>
      <w:spacing w:val="-5"/>
      <w:lang w:val="mk-MK"/>
    </w:rPr>
  </w:style>
  <w:style w:type="paragraph" w:styleId="Heading2">
    <w:name w:val="heading 2"/>
    <w:basedOn w:val="Normal"/>
    <w:next w:val="Normal"/>
    <w:qFormat/>
    <w:rsid w:val="002A1EB0"/>
    <w:pPr>
      <w:keepNext/>
      <w:shd w:val="clear" w:color="auto" w:fill="FFFFFF"/>
      <w:spacing w:before="317" w:line="518" w:lineRule="exact"/>
      <w:ind w:left="749" w:right="3360" w:firstLine="3106"/>
      <w:outlineLvl w:val="1"/>
    </w:pPr>
    <w:rPr>
      <w:rFonts w:ascii="Arial" w:hAnsi="Arial" w:cs="Arial"/>
      <w:b/>
      <w:color w:val="000000"/>
      <w:spacing w:val="13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tklasi">
    <w:name w:val="potklasi"/>
    <w:basedOn w:val="Normal"/>
    <w:rsid w:val="00E3124E"/>
    <w:pPr>
      <w:tabs>
        <w:tab w:val="left" w:pos="2160"/>
      </w:tabs>
      <w:ind w:left="2160" w:hanging="994"/>
      <w:jc w:val="both"/>
    </w:pPr>
    <w:rPr>
      <w:rFonts w:ascii="MAC C Times" w:hAnsi="MAC C Times"/>
      <w:b/>
      <w:i/>
      <w:sz w:val="20"/>
      <w:szCs w:val="20"/>
      <w:lang w:val="en-US"/>
    </w:rPr>
  </w:style>
  <w:style w:type="paragraph" w:styleId="BalloonText">
    <w:name w:val="Balloon Text"/>
    <w:basedOn w:val="Normal"/>
    <w:semiHidden/>
    <w:rsid w:val="004D5619"/>
    <w:rPr>
      <w:rFonts w:ascii="Tahoma" w:hAnsi="Tahoma" w:cs="Tahoma"/>
      <w:sz w:val="16"/>
      <w:szCs w:val="16"/>
    </w:rPr>
  </w:style>
  <w:style w:type="paragraph" w:customStyle="1" w:styleId="klasi-a">
    <w:name w:val="klasi-a"/>
    <w:basedOn w:val="Normal"/>
    <w:rsid w:val="00035F98"/>
    <w:pPr>
      <w:tabs>
        <w:tab w:val="left" w:pos="2160"/>
      </w:tabs>
      <w:ind w:left="3154" w:hanging="2160"/>
      <w:jc w:val="both"/>
    </w:pPr>
    <w:rPr>
      <w:rFonts w:ascii="MAC C Times" w:hAnsi="MAC C Times"/>
      <w:b/>
      <w:i/>
      <w:sz w:val="20"/>
      <w:szCs w:val="20"/>
      <w:lang w:val="en-US"/>
    </w:rPr>
  </w:style>
  <w:style w:type="character" w:styleId="PlaceholderText">
    <w:name w:val="Placeholder Text"/>
    <w:uiPriority w:val="99"/>
    <w:semiHidden/>
    <w:rsid w:val="007723F0"/>
    <w:rPr>
      <w:color w:val="808080"/>
    </w:rPr>
  </w:style>
  <w:style w:type="character" w:customStyle="1" w:styleId="Style1">
    <w:name w:val="Style1"/>
    <w:qFormat/>
    <w:rsid w:val="007723F0"/>
    <w:rPr>
      <w:rFonts w:ascii="Calibri" w:hAnsi="Calibri"/>
      <w:b/>
      <w:color w:val="auto"/>
      <w:sz w:val="22"/>
    </w:rPr>
  </w:style>
  <w:style w:type="paragraph" w:styleId="Header">
    <w:name w:val="header"/>
    <w:basedOn w:val="Normal"/>
    <w:link w:val="HeaderChar"/>
    <w:rsid w:val="007178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783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178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83E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D64FD"/>
    <w:pPr>
      <w:ind w:left="720"/>
      <w:contextualSpacing/>
    </w:pPr>
  </w:style>
  <w:style w:type="table" w:styleId="TableGrid">
    <w:name w:val="Table Grid"/>
    <w:basedOn w:val="TableNormal"/>
    <w:rsid w:val="00B2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F19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1986"/>
    <w:pPr>
      <w:ind w:right="-154"/>
      <w:jc w:val="both"/>
    </w:pPr>
    <w:rPr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Centralen%20Registar\OSS%202\OSS2%20Project\Project\Frontend\Obrasci\1.2.1.1.%20dogovor%20za%20osnovanje%20na%20DOO_M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1.2.1.1. dogovor za osnovanje na DOO_MK</Template>
  <TotalTime>0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Следува примерок на Договор за основање на ДОО</vt:lpstr>
    </vt:vector>
  </TitlesOfParts>
  <Company>Skopje</Company>
  <LinksUpToDate>false</LinksUpToDate>
  <CharactersWithSpaces>10256</CharactersWithSpaces>
  <SharedDoc>false</SharedDoc>
  <HLinks>
    <vt:vector size="12" baseType="variant">
      <vt:variant>
        <vt:i4>70647885</vt:i4>
      </vt:variant>
      <vt:variant>
        <vt:i4>3</vt:i4>
      </vt:variant>
      <vt:variant>
        <vt:i4>0</vt:i4>
      </vt:variant>
      <vt:variant>
        <vt:i4>5</vt:i4>
      </vt:variant>
      <vt:variant>
        <vt:lpwstr>javascript:createURL('LawChangeForm','LawAddChange','100571-ejst','Закон за изменување и дополнување на Законот за трговските друштва')</vt:lpwstr>
      </vt:variant>
      <vt:variant>
        <vt:lpwstr/>
      </vt:variant>
      <vt:variant>
        <vt:i4>5571647</vt:i4>
      </vt:variant>
      <vt:variant>
        <vt:i4>0</vt:i4>
      </vt:variant>
      <vt:variant>
        <vt:i4>0</vt:i4>
      </vt:variant>
      <vt:variant>
        <vt:i4>5</vt:i4>
      </vt:variant>
      <vt:variant>
        <vt:lpwstr>javascript:createURL('LawChangeForm','LawAddChange','91200-ejst','Закон за изменување и дополнување на Законот за трговските друштва')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Следува примерок на Договор за основање на ДОО</dc:title>
  <dc:creator>Dejan Damjanovic</dc:creator>
  <cp:lastModifiedBy>SonjaVu</cp:lastModifiedBy>
  <cp:revision>4</cp:revision>
  <cp:lastPrinted>2010-12-10T14:21:00Z</cp:lastPrinted>
  <dcterms:created xsi:type="dcterms:W3CDTF">2013-07-12T11:53:00Z</dcterms:created>
  <dcterms:modified xsi:type="dcterms:W3CDTF">2014-06-20T11:31:00Z</dcterms:modified>
</cp:coreProperties>
</file>